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AF777E" w14:textId="77777777" w:rsidR="000A5B08" w:rsidRPr="00FC2C55" w:rsidRDefault="000A5B08" w:rsidP="000A5B08">
      <w:pPr>
        <w:jc w:val="right"/>
      </w:pPr>
      <w:r w:rsidRPr="00FC2C55">
        <w:t xml:space="preserve">Проект </w:t>
      </w:r>
    </w:p>
    <w:p w14:paraId="6BE72CE0" w14:textId="77777777" w:rsidR="000A5B08" w:rsidRPr="00FC2C55" w:rsidRDefault="00873287" w:rsidP="000A5B08">
      <w:pPr>
        <w:jc w:val="center"/>
        <w:rPr>
          <w:b/>
        </w:rPr>
      </w:pPr>
      <w:r w:rsidRPr="00FC2C55">
        <w:rPr>
          <w:b/>
        </w:rPr>
        <w:t>ЗАКОН КЫРГЫЗСКОЙ РЕСПУБЛИКИ</w:t>
      </w:r>
    </w:p>
    <w:p w14:paraId="4D1D2D62" w14:textId="77777777" w:rsidR="009567C5" w:rsidRPr="00FC2C55" w:rsidRDefault="009567C5" w:rsidP="000A5B08">
      <w:pPr>
        <w:jc w:val="center"/>
        <w:rPr>
          <w:b/>
        </w:rPr>
      </w:pPr>
    </w:p>
    <w:p w14:paraId="5EC20B8B" w14:textId="34E34BB9" w:rsidR="00E315B0" w:rsidRPr="00FC2C55" w:rsidRDefault="009567C5" w:rsidP="000A5B08">
      <w:pPr>
        <w:jc w:val="center"/>
        <w:rPr>
          <w:b/>
        </w:rPr>
      </w:pPr>
      <w:proofErr w:type="gramStart"/>
      <w:r w:rsidRPr="00FC2C55">
        <w:rPr>
          <w:b/>
        </w:rPr>
        <w:t>О</w:t>
      </w:r>
      <w:r w:rsidR="000A5B08" w:rsidRPr="00FC2C55">
        <w:rPr>
          <w:b/>
        </w:rPr>
        <w:t xml:space="preserve"> внесении </w:t>
      </w:r>
      <w:r w:rsidR="00873287" w:rsidRPr="00FC2C55">
        <w:rPr>
          <w:b/>
        </w:rPr>
        <w:t>изменений</w:t>
      </w:r>
      <w:r w:rsidR="000A5B08" w:rsidRPr="00FC2C55">
        <w:rPr>
          <w:b/>
        </w:rPr>
        <w:t xml:space="preserve"> в</w:t>
      </w:r>
      <w:r w:rsidR="00220442" w:rsidRPr="00FC2C55">
        <w:rPr>
          <w:b/>
        </w:rPr>
        <w:t xml:space="preserve"> </w:t>
      </w:r>
      <w:r w:rsidR="00E315B0" w:rsidRPr="00FC2C55">
        <w:rPr>
          <w:b/>
        </w:rPr>
        <w:t>некоторые законодательн</w:t>
      </w:r>
      <w:r w:rsidR="004E3E7F" w:rsidRPr="00FC2C55">
        <w:rPr>
          <w:b/>
        </w:rPr>
        <w:t>ые акты Кыргызской Республики (</w:t>
      </w:r>
      <w:r w:rsidR="00E315B0" w:rsidRPr="00FC2C55">
        <w:rPr>
          <w:b/>
        </w:rPr>
        <w:t>Налоговый кодекс Кыргызской Республики,</w:t>
      </w:r>
      <w:proofErr w:type="gramEnd"/>
    </w:p>
    <w:p w14:paraId="1B8E8427" w14:textId="5BB20265" w:rsidR="000A5B08" w:rsidRPr="00FC2C55" w:rsidRDefault="00220442" w:rsidP="00AA2813">
      <w:pPr>
        <w:jc w:val="center"/>
        <w:rPr>
          <w:b/>
        </w:rPr>
      </w:pPr>
      <w:proofErr w:type="gramStart"/>
      <w:r w:rsidRPr="00FC2C55">
        <w:rPr>
          <w:b/>
        </w:rPr>
        <w:t>Закон</w:t>
      </w:r>
      <w:r w:rsidR="00873287" w:rsidRPr="00FC2C55">
        <w:rPr>
          <w:b/>
        </w:rPr>
        <w:t xml:space="preserve"> Кыргызской Республики</w:t>
      </w:r>
      <w:r w:rsidR="00AA2813" w:rsidRPr="00FC2C55">
        <w:rPr>
          <w:b/>
        </w:rPr>
        <w:t xml:space="preserve"> «О рекламе»</w:t>
      </w:r>
      <w:r w:rsidR="00E315B0" w:rsidRPr="00FC2C55">
        <w:rPr>
          <w:b/>
        </w:rPr>
        <w:t>)</w:t>
      </w:r>
      <w:proofErr w:type="gramEnd"/>
    </w:p>
    <w:p w14:paraId="45709FCA" w14:textId="77777777" w:rsidR="000A5B08" w:rsidRPr="00FC2C55" w:rsidRDefault="000A5B08" w:rsidP="000A5B08">
      <w:pPr>
        <w:jc w:val="center"/>
      </w:pPr>
    </w:p>
    <w:p w14:paraId="12742F01" w14:textId="77777777" w:rsidR="00F95FBB" w:rsidRPr="00FC2C55" w:rsidRDefault="00F95FBB" w:rsidP="00F95FBB">
      <w:pPr>
        <w:ind w:firstLine="708"/>
        <w:rPr>
          <w:b/>
        </w:rPr>
      </w:pPr>
      <w:r w:rsidRPr="00FC2C55">
        <w:rPr>
          <w:b/>
        </w:rPr>
        <w:t>Статья 1</w:t>
      </w:r>
    </w:p>
    <w:p w14:paraId="0437357E" w14:textId="77777777" w:rsidR="00F95FBB" w:rsidRPr="00FC2C55" w:rsidRDefault="00F95FBB" w:rsidP="00F95FBB">
      <w:pPr>
        <w:ind w:firstLine="708"/>
        <w:jc w:val="both"/>
      </w:pPr>
      <w:r w:rsidRPr="00FC2C55">
        <w:t xml:space="preserve">Внести в Налоговый кодекс Кыргызской Республики (Ведомости </w:t>
      </w:r>
      <w:proofErr w:type="spellStart"/>
      <w:r w:rsidRPr="00FC2C55">
        <w:t>Жогорку</w:t>
      </w:r>
      <w:proofErr w:type="spellEnd"/>
      <w:r w:rsidRPr="00FC2C55">
        <w:t xml:space="preserve"> </w:t>
      </w:r>
      <w:proofErr w:type="spellStart"/>
      <w:r w:rsidRPr="00FC2C55">
        <w:t>Кенеша</w:t>
      </w:r>
      <w:proofErr w:type="spellEnd"/>
      <w:r w:rsidRPr="00FC2C55">
        <w:t xml:space="preserve"> Кыргызской Республики, 2008 г., № 8, ст. 922) следующие изменения:</w:t>
      </w:r>
    </w:p>
    <w:p w14:paraId="6A6CE01C" w14:textId="0DED953B" w:rsidR="00EF26AA" w:rsidRPr="00FC2C55" w:rsidRDefault="001B1A2A" w:rsidP="001B1A2A">
      <w:pPr>
        <w:ind w:firstLine="708"/>
        <w:jc w:val="both"/>
      </w:pPr>
      <w:r w:rsidRPr="00FC2C55">
        <w:t>1) часть 2 статьи 4</w:t>
      </w:r>
      <w:r w:rsidR="00110425" w:rsidRPr="00FC2C55">
        <w:t>дополнить пунктами 34-37</w:t>
      </w:r>
      <w:r w:rsidR="00EF26AA" w:rsidRPr="00FC2C55">
        <w:t xml:space="preserve"> следующего содержания:</w:t>
      </w:r>
    </w:p>
    <w:p w14:paraId="6DDE814A" w14:textId="6BC3629F" w:rsidR="00EF26AA" w:rsidRPr="00FC2C55" w:rsidRDefault="00110425" w:rsidP="00EF26AA">
      <w:pPr>
        <w:ind w:firstLine="708"/>
        <w:jc w:val="both"/>
      </w:pPr>
      <w:r w:rsidRPr="00FC2C55">
        <w:t>«34</w:t>
      </w:r>
      <w:r w:rsidR="00EF26AA" w:rsidRPr="00FC2C55">
        <w:t>) «Фискальное программное обеспечение» - программное обеспечение, используемое для сбора, передачи, обработки и хранения налоговой, бухгалтерской информации, а также информации, связанной с деятельностью субъекта, отражающей:</w:t>
      </w:r>
    </w:p>
    <w:p w14:paraId="0C12DC09" w14:textId="77777777" w:rsidR="00EF26AA" w:rsidRPr="00FC2C55" w:rsidRDefault="00EF26AA" w:rsidP="00EF26AA">
      <w:pPr>
        <w:ind w:firstLine="708"/>
        <w:jc w:val="both"/>
      </w:pPr>
      <w:r w:rsidRPr="00FC2C55">
        <w:t>а) обязательства налогоплательщика по налогам и другим обязательным платежам;</w:t>
      </w:r>
    </w:p>
    <w:p w14:paraId="4A900B54" w14:textId="77777777" w:rsidR="00EF26AA" w:rsidRPr="00FC2C55" w:rsidRDefault="00EF26AA" w:rsidP="00EF26AA">
      <w:pPr>
        <w:ind w:firstLine="708"/>
        <w:jc w:val="both"/>
      </w:pPr>
      <w:r w:rsidRPr="00FC2C55">
        <w:t>б) персональные характеристики налогоплательщика, трансакции, финансовые обязательства перед третьими лицами.</w:t>
      </w:r>
    </w:p>
    <w:p w14:paraId="130F68FD" w14:textId="56C9A904" w:rsidR="00EF26AA" w:rsidRPr="00FC2C55" w:rsidRDefault="00110425" w:rsidP="00EF26AA">
      <w:pPr>
        <w:ind w:firstLine="708"/>
        <w:jc w:val="both"/>
      </w:pPr>
      <w:r w:rsidRPr="00FC2C55">
        <w:t>35</w:t>
      </w:r>
      <w:r w:rsidR="00EF26AA" w:rsidRPr="00FC2C55">
        <w:t>) «Оператор фискальных данных (далее – ОФД)» - государственный орган или организация с государственной долей собственности не менее 51%, определяемый Правительством Кыргызской Республики, обеспечивающий:</w:t>
      </w:r>
    </w:p>
    <w:p w14:paraId="513B72B9" w14:textId="591FCA5F" w:rsidR="00EF26AA" w:rsidRPr="00FC2C55" w:rsidRDefault="00EF26AA" w:rsidP="00EF26AA">
      <w:pPr>
        <w:ind w:firstLine="708"/>
        <w:jc w:val="both"/>
      </w:pPr>
      <w:r w:rsidRPr="00FC2C55">
        <w:t xml:space="preserve">а) сбор, передачу, обработку и хранение информации с использованием фискального программного обеспечения в </w:t>
      </w:r>
      <w:r w:rsidR="009F2C17" w:rsidRPr="00FC2C55">
        <w:t>порядке,</w:t>
      </w:r>
      <w:r w:rsidR="006E16CE" w:rsidRPr="00FC2C55">
        <w:t xml:space="preserve"> </w:t>
      </w:r>
      <w:r w:rsidR="00AA13E4" w:rsidRPr="00FC2C55">
        <w:t>определяемом</w:t>
      </w:r>
      <w:r w:rsidR="00536C10" w:rsidRPr="00FC2C55">
        <w:t xml:space="preserve"> Правительством Кыргызской Республики</w:t>
      </w:r>
      <w:r w:rsidRPr="00FC2C55">
        <w:t>;</w:t>
      </w:r>
    </w:p>
    <w:p w14:paraId="70AD019D" w14:textId="77777777" w:rsidR="00EF26AA" w:rsidRPr="00FC2C55" w:rsidRDefault="00EF26AA" w:rsidP="00EF26AA">
      <w:pPr>
        <w:ind w:firstLine="708"/>
        <w:jc w:val="both"/>
      </w:pPr>
      <w:r w:rsidRPr="00FC2C55">
        <w:t xml:space="preserve">б) функционирование системы маркировки и физической </w:t>
      </w:r>
      <w:proofErr w:type="spellStart"/>
      <w:r w:rsidRPr="00FC2C55">
        <w:t>прослеживаемости</w:t>
      </w:r>
      <w:proofErr w:type="spellEnd"/>
      <w:r w:rsidRPr="00FC2C55">
        <w:t xml:space="preserve"> товаров.</w:t>
      </w:r>
    </w:p>
    <w:p w14:paraId="3823DF25" w14:textId="6CFB7B49" w:rsidR="00EF26AA" w:rsidRPr="00FC2C55" w:rsidRDefault="00110425" w:rsidP="00EF26AA">
      <w:pPr>
        <w:ind w:firstLine="708"/>
        <w:jc w:val="both"/>
      </w:pPr>
      <w:r w:rsidRPr="00FC2C55">
        <w:t>36</w:t>
      </w:r>
      <w:r w:rsidR="00EF26AA" w:rsidRPr="00FC2C55">
        <w:t>) «Оператор передачи фискальных данных (далее – ОПФД)» - организация, обеспечивающая технический процесс сбора и передачи данных в защищенном виде  уполномоченному налоговому органу или оператору фискальных данных.</w:t>
      </w:r>
    </w:p>
    <w:p w14:paraId="08605873" w14:textId="12FC04B8" w:rsidR="00EF26AA" w:rsidRDefault="00110425" w:rsidP="00EF26AA">
      <w:pPr>
        <w:ind w:firstLine="708"/>
        <w:jc w:val="both"/>
      </w:pPr>
      <w:r w:rsidRPr="00FC2C55">
        <w:t>37</w:t>
      </w:r>
      <w:r w:rsidR="00EF26AA" w:rsidRPr="00FC2C55">
        <w:t>) «Программно-аналитическое средство» - программное решение, посредством которого проводится анализ и контроль данных налогоплательщика</w:t>
      </w:r>
      <w:proofErr w:type="gramStart"/>
      <w:r w:rsidR="001B1A2A" w:rsidRPr="00FC2C55">
        <w:t>.»</w:t>
      </w:r>
      <w:r w:rsidR="00EF26AA" w:rsidRPr="00FC2C55">
        <w:t>;</w:t>
      </w:r>
      <w:proofErr w:type="gramEnd"/>
    </w:p>
    <w:p w14:paraId="499FD241" w14:textId="373B06C8" w:rsidR="00D11BAA" w:rsidRPr="00FC2C55" w:rsidRDefault="00EE253D" w:rsidP="0067391C">
      <w:pPr>
        <w:pStyle w:val="tkZagolovok5"/>
        <w:spacing w:before="0" w:after="0" w:line="240" w:lineRule="auto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C2C55">
        <w:rPr>
          <w:rFonts w:ascii="Times New Roman" w:hAnsi="Times New Roman" w:cs="Times New Roman"/>
          <w:b w:val="0"/>
          <w:sz w:val="24"/>
          <w:szCs w:val="24"/>
        </w:rPr>
        <w:t>2</w:t>
      </w:r>
      <w:r w:rsidR="00226514" w:rsidRPr="00FC2C55">
        <w:rPr>
          <w:rFonts w:ascii="Times New Roman" w:hAnsi="Times New Roman" w:cs="Times New Roman"/>
          <w:b w:val="0"/>
          <w:sz w:val="24"/>
          <w:szCs w:val="24"/>
        </w:rPr>
        <w:t xml:space="preserve">) </w:t>
      </w:r>
      <w:r w:rsidR="00D11BAA" w:rsidRPr="00FC2C55">
        <w:rPr>
          <w:rFonts w:ascii="Times New Roman" w:hAnsi="Times New Roman" w:cs="Times New Roman"/>
          <w:b w:val="0"/>
          <w:sz w:val="24"/>
          <w:szCs w:val="24"/>
        </w:rPr>
        <w:t>в статье 54:</w:t>
      </w:r>
    </w:p>
    <w:p w14:paraId="1351F490" w14:textId="77777777" w:rsidR="00D11BAA" w:rsidRPr="00FC2C55" w:rsidRDefault="00D11BAA" w:rsidP="00D11BAA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C2C55">
        <w:rPr>
          <w:rFonts w:ascii="Times New Roman" w:hAnsi="Times New Roman" w:cs="Times New Roman"/>
          <w:b w:val="0"/>
          <w:sz w:val="24"/>
          <w:szCs w:val="24"/>
        </w:rPr>
        <w:t>а) в части 1:</w:t>
      </w:r>
    </w:p>
    <w:p w14:paraId="4A1FEFD6" w14:textId="77777777" w:rsidR="00D11BAA" w:rsidRPr="00FC2C55" w:rsidRDefault="00D11BAA" w:rsidP="00D11BAA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C2C55">
        <w:rPr>
          <w:rFonts w:ascii="Times New Roman" w:hAnsi="Times New Roman" w:cs="Times New Roman"/>
          <w:b w:val="0"/>
          <w:sz w:val="24"/>
          <w:szCs w:val="24"/>
        </w:rPr>
        <w:t>- в абзаце первом слова «или его должностным лицом» заменить словами «, ОФД или их должностными лицами»;</w:t>
      </w:r>
    </w:p>
    <w:p w14:paraId="4640AF12" w14:textId="77777777" w:rsidR="00D11BAA" w:rsidRPr="00FC2C55" w:rsidRDefault="00D11BAA" w:rsidP="00D11BAA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C2C55">
        <w:rPr>
          <w:rFonts w:ascii="Times New Roman" w:hAnsi="Times New Roman" w:cs="Times New Roman"/>
          <w:b w:val="0"/>
          <w:sz w:val="24"/>
          <w:szCs w:val="24"/>
        </w:rPr>
        <w:t>- в пункте 1 слов «адрес» исключить;</w:t>
      </w:r>
    </w:p>
    <w:p w14:paraId="3A892692" w14:textId="77777777" w:rsidR="00D11BAA" w:rsidRPr="00FC2C55" w:rsidRDefault="00D11BAA" w:rsidP="00D11BAA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C2C55">
        <w:rPr>
          <w:rFonts w:ascii="Times New Roman" w:hAnsi="Times New Roman" w:cs="Times New Roman"/>
          <w:b w:val="0"/>
          <w:sz w:val="24"/>
          <w:szCs w:val="24"/>
        </w:rPr>
        <w:t>- в пункте 3 слова «по налогу на добавленную стоимость и марках акцизного сбора» заменить словами «и средствах идентификации»;</w:t>
      </w:r>
    </w:p>
    <w:p w14:paraId="3A99917F" w14:textId="77777777" w:rsidR="00D11BAA" w:rsidRPr="00FC2C55" w:rsidRDefault="00D11BAA" w:rsidP="00D11BAA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C2C55">
        <w:rPr>
          <w:rFonts w:ascii="Times New Roman" w:hAnsi="Times New Roman" w:cs="Times New Roman"/>
          <w:b w:val="0"/>
          <w:sz w:val="24"/>
          <w:szCs w:val="24"/>
        </w:rPr>
        <w:t>б) часть 4 после слов «государственных органов» дополнить словами «ОФД или их должностным лицам»;</w:t>
      </w:r>
    </w:p>
    <w:p w14:paraId="306F828A" w14:textId="77777777" w:rsidR="00D11BAA" w:rsidRPr="00FC2C55" w:rsidRDefault="00D11BAA" w:rsidP="00D11BAA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C2C55">
        <w:rPr>
          <w:rFonts w:ascii="Times New Roman" w:hAnsi="Times New Roman" w:cs="Times New Roman"/>
          <w:b w:val="0"/>
          <w:sz w:val="24"/>
          <w:szCs w:val="24"/>
        </w:rPr>
        <w:t>в) часть 5 после слов «в органы налоговой службы» дополнить словами «и ОФД»;</w:t>
      </w:r>
    </w:p>
    <w:p w14:paraId="40EFB3F6" w14:textId="77777777" w:rsidR="00D11BAA" w:rsidRPr="00FC2C55" w:rsidRDefault="00D11BAA" w:rsidP="00D11BAA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C2C55">
        <w:rPr>
          <w:rFonts w:ascii="Times New Roman" w:hAnsi="Times New Roman" w:cs="Times New Roman"/>
          <w:b w:val="0"/>
          <w:sz w:val="24"/>
          <w:szCs w:val="24"/>
        </w:rPr>
        <w:t>г) часть 6 после слов «руководителя органа налоговой службы» дополнить словами «и ОФД»;</w:t>
      </w:r>
    </w:p>
    <w:p w14:paraId="46D7B750" w14:textId="77777777" w:rsidR="00D11BAA" w:rsidRPr="001325AD" w:rsidRDefault="00D11BAA" w:rsidP="00D11BAA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C2C55">
        <w:rPr>
          <w:rFonts w:ascii="Times New Roman" w:hAnsi="Times New Roman" w:cs="Times New Roman"/>
          <w:b w:val="0"/>
          <w:sz w:val="24"/>
          <w:szCs w:val="24"/>
        </w:rPr>
        <w:t xml:space="preserve">д) </w:t>
      </w:r>
      <w:r w:rsidRPr="001325AD">
        <w:rPr>
          <w:rFonts w:ascii="Times New Roman" w:hAnsi="Times New Roman" w:cs="Times New Roman"/>
          <w:b w:val="0"/>
          <w:sz w:val="24"/>
          <w:szCs w:val="24"/>
        </w:rPr>
        <w:t>часть 7 после слов «Органы налоговой службы</w:t>
      </w:r>
      <w:proofErr w:type="gramStart"/>
      <w:r w:rsidRPr="001325AD">
        <w:rPr>
          <w:rFonts w:ascii="Times New Roman" w:hAnsi="Times New Roman" w:cs="Times New Roman"/>
          <w:b w:val="0"/>
          <w:sz w:val="24"/>
          <w:szCs w:val="24"/>
        </w:rPr>
        <w:t>,»</w:t>
      </w:r>
      <w:proofErr w:type="gramEnd"/>
      <w:r w:rsidRPr="001325AD">
        <w:rPr>
          <w:rFonts w:ascii="Times New Roman" w:hAnsi="Times New Roman" w:cs="Times New Roman"/>
          <w:b w:val="0"/>
          <w:sz w:val="24"/>
          <w:szCs w:val="24"/>
        </w:rPr>
        <w:t xml:space="preserve"> дополнить словами «ОФД и»;</w:t>
      </w:r>
    </w:p>
    <w:p w14:paraId="5CA054D3" w14:textId="455130D8" w:rsidR="00D11BAA" w:rsidRPr="00FC2C55" w:rsidRDefault="00226514" w:rsidP="00D11BAA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C2C55">
        <w:rPr>
          <w:rFonts w:ascii="Times New Roman" w:hAnsi="Times New Roman" w:cs="Times New Roman"/>
          <w:b w:val="0"/>
          <w:sz w:val="24"/>
          <w:szCs w:val="24"/>
        </w:rPr>
        <w:t xml:space="preserve">е) </w:t>
      </w:r>
      <w:r w:rsidR="00D11BAA" w:rsidRPr="00FC2C55">
        <w:rPr>
          <w:rFonts w:ascii="Times New Roman" w:hAnsi="Times New Roman" w:cs="Times New Roman"/>
          <w:b w:val="0"/>
          <w:sz w:val="24"/>
          <w:szCs w:val="24"/>
        </w:rPr>
        <w:t>часть 9 после слов «от органов налоговой службы</w:t>
      </w:r>
      <w:proofErr w:type="gramStart"/>
      <w:r w:rsidR="00D11BAA" w:rsidRPr="00FC2C55">
        <w:rPr>
          <w:rFonts w:ascii="Times New Roman" w:hAnsi="Times New Roman" w:cs="Times New Roman"/>
          <w:b w:val="0"/>
          <w:sz w:val="24"/>
          <w:szCs w:val="24"/>
        </w:rPr>
        <w:t>,»</w:t>
      </w:r>
      <w:proofErr w:type="gramEnd"/>
      <w:r w:rsidR="00D11BAA" w:rsidRPr="00FC2C55">
        <w:rPr>
          <w:rFonts w:ascii="Times New Roman" w:hAnsi="Times New Roman" w:cs="Times New Roman"/>
          <w:b w:val="0"/>
          <w:sz w:val="24"/>
          <w:szCs w:val="24"/>
        </w:rPr>
        <w:t xml:space="preserve"> дополнить словами «и ОФД»;</w:t>
      </w:r>
    </w:p>
    <w:p w14:paraId="0DE2F78D" w14:textId="77777777" w:rsidR="00D11BAA" w:rsidRPr="00FC2C55" w:rsidRDefault="00D11BAA" w:rsidP="00D11BAA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C2C55">
        <w:rPr>
          <w:rFonts w:ascii="Times New Roman" w:hAnsi="Times New Roman" w:cs="Times New Roman"/>
          <w:b w:val="0"/>
          <w:sz w:val="24"/>
          <w:szCs w:val="24"/>
        </w:rPr>
        <w:t>ж) часть 10 после слов «государственных органов» дополнить словами «и ОФД»;</w:t>
      </w:r>
    </w:p>
    <w:p w14:paraId="573F87FB" w14:textId="77777777" w:rsidR="00D11BAA" w:rsidRPr="00FC2C55" w:rsidRDefault="00D11BAA" w:rsidP="00D11BAA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C2C55">
        <w:rPr>
          <w:rFonts w:ascii="Times New Roman" w:hAnsi="Times New Roman" w:cs="Times New Roman"/>
          <w:b w:val="0"/>
          <w:sz w:val="24"/>
          <w:szCs w:val="24"/>
        </w:rPr>
        <w:t>з) дополнить частью 11 следующего содержания:</w:t>
      </w:r>
    </w:p>
    <w:p w14:paraId="3B508505" w14:textId="77777777" w:rsidR="00D11BAA" w:rsidRDefault="00D11BAA" w:rsidP="00D11BAA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C2C55">
        <w:rPr>
          <w:rFonts w:ascii="Times New Roman" w:hAnsi="Times New Roman" w:cs="Times New Roman"/>
          <w:b w:val="0"/>
          <w:sz w:val="24"/>
          <w:szCs w:val="24"/>
        </w:rPr>
        <w:t>«11. ОФД передает сведения, содержащие налоговую тайну, только органам налоговой службы</w:t>
      </w:r>
      <w:proofErr w:type="gramStart"/>
      <w:r w:rsidRPr="00FC2C55">
        <w:rPr>
          <w:rFonts w:ascii="Times New Roman" w:hAnsi="Times New Roman" w:cs="Times New Roman"/>
          <w:b w:val="0"/>
          <w:sz w:val="24"/>
          <w:szCs w:val="24"/>
        </w:rPr>
        <w:t>.»;</w:t>
      </w:r>
      <w:proofErr w:type="gramEnd"/>
    </w:p>
    <w:p w14:paraId="2DAC1C42" w14:textId="32C5670D" w:rsidR="00C02CAF" w:rsidRPr="00FC2C55" w:rsidRDefault="004B31FF" w:rsidP="00EE253D">
      <w:pPr>
        <w:pStyle w:val="tkZagolovok5"/>
        <w:numPr>
          <w:ilvl w:val="0"/>
          <w:numId w:val="12"/>
        </w:numPr>
        <w:spacing w:before="0" w:after="0" w:line="240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C2C55">
        <w:rPr>
          <w:rFonts w:ascii="Times New Roman" w:hAnsi="Times New Roman" w:cs="Times New Roman"/>
          <w:b w:val="0"/>
          <w:bCs w:val="0"/>
          <w:sz w:val="24"/>
          <w:szCs w:val="24"/>
        </w:rPr>
        <w:t>К</w:t>
      </w:r>
      <w:r w:rsidR="008C500B" w:rsidRPr="00FC2C55">
        <w:rPr>
          <w:rFonts w:ascii="Times New Roman" w:hAnsi="Times New Roman" w:cs="Times New Roman"/>
          <w:b w:val="0"/>
          <w:bCs w:val="0"/>
          <w:sz w:val="24"/>
          <w:szCs w:val="24"/>
        </w:rPr>
        <w:t>одекс</w:t>
      </w:r>
      <w:r w:rsidR="00C02CAF" w:rsidRPr="00FC2C5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дополнить статьей 255-2 следующего содержания:</w:t>
      </w:r>
    </w:p>
    <w:p w14:paraId="3EC4DA15" w14:textId="3D8B25EA" w:rsidR="00C02CAF" w:rsidRPr="00FC2C55" w:rsidRDefault="00C02CAF" w:rsidP="00C02CAF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C2C55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 xml:space="preserve">«Статья 255-2. Поставка электромобилей, производимой на предприятиях Кыргызской Республики </w:t>
      </w:r>
    </w:p>
    <w:p w14:paraId="5B8F5D98" w14:textId="1E3A528F" w:rsidR="00C02CAF" w:rsidRDefault="00C02CAF" w:rsidP="00C02CAF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C2C55">
        <w:rPr>
          <w:rFonts w:ascii="Times New Roman" w:hAnsi="Times New Roman" w:cs="Times New Roman"/>
          <w:b w:val="0"/>
          <w:bCs w:val="0"/>
          <w:sz w:val="24"/>
          <w:szCs w:val="24"/>
        </w:rPr>
        <w:t>Поставка электромобилей, производимой на предприятиях Кыргызской Республики, является поставкой, освобожденной от НДС</w:t>
      </w:r>
      <w:proofErr w:type="gramStart"/>
      <w:r w:rsidRPr="00FC2C55">
        <w:rPr>
          <w:rFonts w:ascii="Times New Roman" w:hAnsi="Times New Roman" w:cs="Times New Roman"/>
          <w:b w:val="0"/>
          <w:bCs w:val="0"/>
          <w:sz w:val="24"/>
          <w:szCs w:val="24"/>
        </w:rPr>
        <w:t>.»;</w:t>
      </w:r>
      <w:proofErr w:type="gramEnd"/>
    </w:p>
    <w:p w14:paraId="72719422" w14:textId="3691042B" w:rsidR="00AA08A9" w:rsidRPr="00FC2C55" w:rsidRDefault="004B31FF" w:rsidP="0067391C">
      <w:pPr>
        <w:pStyle w:val="tkZagolovok5"/>
        <w:numPr>
          <w:ilvl w:val="0"/>
          <w:numId w:val="12"/>
        </w:numPr>
        <w:spacing w:before="0" w:after="0" w:line="240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C2C55">
        <w:rPr>
          <w:rFonts w:ascii="Times New Roman" w:hAnsi="Times New Roman" w:cs="Times New Roman"/>
          <w:b w:val="0"/>
          <w:bCs w:val="0"/>
          <w:sz w:val="24"/>
          <w:szCs w:val="24"/>
        </w:rPr>
        <w:t>ч</w:t>
      </w:r>
      <w:r w:rsidR="00B66EB0" w:rsidRPr="00FC2C5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асть 1 статьи 257 </w:t>
      </w:r>
      <w:r w:rsidR="00AA08A9" w:rsidRPr="00FC2C5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дополнить пунктами </w:t>
      </w:r>
      <w:r w:rsidR="00AA08A9" w:rsidRPr="00FC2C55">
        <w:rPr>
          <w:rFonts w:ascii="Times New Roman" w:hAnsi="Times New Roman" w:cs="Times New Roman"/>
          <w:b w:val="0"/>
          <w:sz w:val="24"/>
          <w:szCs w:val="24"/>
        </w:rPr>
        <w:t>15</w:t>
      </w:r>
      <w:r w:rsidR="00AA08A9" w:rsidRPr="00FC2C55">
        <w:rPr>
          <w:rFonts w:ascii="Times New Roman" w:hAnsi="Times New Roman" w:cs="Times New Roman"/>
          <w:b w:val="0"/>
          <w:sz w:val="24"/>
          <w:szCs w:val="24"/>
          <w:vertAlign w:val="superscript"/>
        </w:rPr>
        <w:t>1</w:t>
      </w:r>
      <w:r w:rsidR="00AA08A9" w:rsidRPr="00FC2C55">
        <w:rPr>
          <w:rFonts w:ascii="Times New Roman" w:hAnsi="Times New Roman" w:cs="Times New Roman"/>
          <w:b w:val="0"/>
          <w:sz w:val="24"/>
          <w:szCs w:val="24"/>
        </w:rPr>
        <w:t xml:space="preserve"> и 15</w:t>
      </w:r>
      <w:r w:rsidR="00AA08A9" w:rsidRPr="00FC2C55">
        <w:rPr>
          <w:rFonts w:ascii="Times New Roman" w:hAnsi="Times New Roman" w:cs="Times New Roman"/>
          <w:b w:val="0"/>
          <w:sz w:val="24"/>
          <w:szCs w:val="24"/>
          <w:vertAlign w:val="superscript"/>
        </w:rPr>
        <w:t>2</w:t>
      </w:r>
      <w:r w:rsidR="00AA08A9" w:rsidRPr="00FC2C55">
        <w:rPr>
          <w:rFonts w:ascii="Times New Roman" w:hAnsi="Times New Roman" w:cs="Times New Roman"/>
          <w:b w:val="0"/>
          <w:sz w:val="24"/>
          <w:szCs w:val="24"/>
        </w:rPr>
        <w:t xml:space="preserve"> следующего содержания:</w:t>
      </w:r>
    </w:p>
    <w:p w14:paraId="2AF7214F" w14:textId="77777777" w:rsidR="00AA08A9" w:rsidRPr="00FC2C55" w:rsidRDefault="00AA08A9" w:rsidP="00AA08A9">
      <w:pPr>
        <w:ind w:firstLine="708"/>
        <w:jc w:val="both"/>
      </w:pPr>
      <w:r w:rsidRPr="00FC2C55">
        <w:t>«15</w:t>
      </w:r>
      <w:r w:rsidRPr="00FC2C55">
        <w:rPr>
          <w:vertAlign w:val="superscript"/>
        </w:rPr>
        <w:t>1</w:t>
      </w:r>
      <w:r w:rsidRPr="00FC2C55">
        <w:t xml:space="preserve">) </w:t>
      </w:r>
      <w:r w:rsidRPr="00FC2C55">
        <w:rPr>
          <w:rFonts w:eastAsiaTheme="minorHAnsi"/>
          <w:lang w:eastAsia="en-US"/>
        </w:rPr>
        <w:t>электромобиль</w:t>
      </w:r>
      <w:r w:rsidRPr="00FC2C55">
        <w:t>;</w:t>
      </w:r>
    </w:p>
    <w:p w14:paraId="65C5A1D9" w14:textId="77777777" w:rsidR="00AA08A9" w:rsidRPr="00FC2C55" w:rsidRDefault="00AA08A9" w:rsidP="00AA08A9">
      <w:pPr>
        <w:ind w:firstLine="708"/>
        <w:jc w:val="both"/>
      </w:pPr>
      <w:r w:rsidRPr="00FC2C55">
        <w:t>15</w:t>
      </w:r>
      <w:r w:rsidRPr="00FC2C55">
        <w:rPr>
          <w:vertAlign w:val="superscript"/>
        </w:rPr>
        <w:t>2</w:t>
      </w:r>
      <w:r w:rsidRPr="00FC2C55">
        <w:t>) оборудование для заряда электричеством электромобилей</w:t>
      </w:r>
      <w:proofErr w:type="gramStart"/>
      <w:r w:rsidRPr="00FC2C55">
        <w:t>;»</w:t>
      </w:r>
      <w:proofErr w:type="gramEnd"/>
      <w:r w:rsidRPr="00FC2C55">
        <w:t>.</w:t>
      </w:r>
    </w:p>
    <w:p w14:paraId="45E6CC3D" w14:textId="242C25E2" w:rsidR="009D795C" w:rsidRDefault="0067391C" w:rsidP="0067391C">
      <w:pPr>
        <w:pStyle w:val="ac"/>
        <w:ind w:left="0" w:firstLine="708"/>
        <w:jc w:val="both"/>
        <w:rPr>
          <w:bCs/>
        </w:rPr>
      </w:pPr>
      <w:r>
        <w:rPr>
          <w:bCs/>
        </w:rPr>
        <w:t>5</w:t>
      </w:r>
      <w:r w:rsidR="009D795C" w:rsidRPr="00FC2C55">
        <w:rPr>
          <w:bCs/>
        </w:rPr>
        <w:t xml:space="preserve">) </w:t>
      </w:r>
      <w:r w:rsidR="0010191C" w:rsidRPr="00FC2C55">
        <w:rPr>
          <w:bCs/>
        </w:rPr>
        <w:t xml:space="preserve">в </w:t>
      </w:r>
      <w:r w:rsidR="009D795C" w:rsidRPr="00FC2C55">
        <w:rPr>
          <w:bCs/>
        </w:rPr>
        <w:t>пункт</w:t>
      </w:r>
      <w:r w:rsidR="0010191C" w:rsidRPr="00FC2C55">
        <w:rPr>
          <w:bCs/>
        </w:rPr>
        <w:t>е</w:t>
      </w:r>
      <w:r w:rsidR="009D795C" w:rsidRPr="00FC2C55">
        <w:rPr>
          <w:bCs/>
        </w:rPr>
        <w:t xml:space="preserve"> 6 части 1 статьи 285 после аббревиатуры «ТНВЭД» цифры «2709, 2710» заменить цифрами</w:t>
      </w:r>
      <w:r w:rsidR="00FA34C7" w:rsidRPr="00FC2C55">
        <w:rPr>
          <w:bCs/>
        </w:rPr>
        <w:t xml:space="preserve"> и знаками</w:t>
      </w:r>
      <w:r w:rsidR="009D795C" w:rsidRPr="00FC2C55">
        <w:rPr>
          <w:bCs/>
        </w:rPr>
        <w:t xml:space="preserve"> «2707, 2709, 2710, 2711 и 3811</w:t>
      </w:r>
      <w:r w:rsidR="009866FF">
        <w:rPr>
          <w:bCs/>
        </w:rPr>
        <w:t>.</w:t>
      </w:r>
      <w:r w:rsidR="009D795C" w:rsidRPr="00FC2C55">
        <w:rPr>
          <w:bCs/>
        </w:rPr>
        <w:t>»</w:t>
      </w:r>
      <w:r w:rsidR="0010191C" w:rsidRPr="00FC2C55">
        <w:rPr>
          <w:bCs/>
        </w:rPr>
        <w:t>;</w:t>
      </w:r>
      <w:r w:rsidR="009D795C" w:rsidRPr="00FC2C55">
        <w:rPr>
          <w:bCs/>
        </w:rPr>
        <w:t xml:space="preserve"> </w:t>
      </w:r>
    </w:p>
    <w:p w14:paraId="444011F8" w14:textId="42A7386B" w:rsidR="00152FAA" w:rsidRPr="00FC2C55" w:rsidRDefault="009866FF" w:rsidP="0067391C">
      <w:pPr>
        <w:pStyle w:val="ac"/>
        <w:ind w:left="0" w:firstLine="708"/>
        <w:jc w:val="both"/>
        <w:rPr>
          <w:bCs/>
        </w:rPr>
      </w:pPr>
      <w:r w:rsidRPr="00EA1FED">
        <w:rPr>
          <w:bCs/>
        </w:rPr>
        <w:t>6</w:t>
      </w:r>
      <w:r w:rsidR="00152FAA" w:rsidRPr="00EA1FED">
        <w:rPr>
          <w:bCs/>
        </w:rPr>
        <w:t xml:space="preserve">) в </w:t>
      </w:r>
      <w:r w:rsidR="009808B9" w:rsidRPr="00EA1FED">
        <w:rPr>
          <w:bCs/>
        </w:rPr>
        <w:t>таблице части 1 статьи</w:t>
      </w:r>
      <w:r w:rsidR="00152FAA" w:rsidRPr="00EA1FED">
        <w:rPr>
          <w:bCs/>
        </w:rPr>
        <w:t xml:space="preserve"> 287:</w:t>
      </w:r>
    </w:p>
    <w:p w14:paraId="1B509092" w14:textId="65C0DBCC" w:rsidR="00BA5897" w:rsidRPr="00FC2C55" w:rsidRDefault="00BA5897" w:rsidP="000A68CB">
      <w:pPr>
        <w:pStyle w:val="ac"/>
        <w:ind w:left="0" w:firstLine="708"/>
        <w:jc w:val="both"/>
        <w:rPr>
          <w:bCs/>
        </w:rPr>
      </w:pPr>
      <w:r w:rsidRPr="00FC2C55">
        <w:rPr>
          <w:bCs/>
        </w:rPr>
        <w:t>а)</w:t>
      </w:r>
      <w:r w:rsidRPr="00FC2C55">
        <w:t xml:space="preserve"> </w:t>
      </w:r>
      <w:r w:rsidRPr="00FC2C55">
        <w:rPr>
          <w:bCs/>
        </w:rPr>
        <w:t xml:space="preserve">в строке </w:t>
      </w:r>
      <w:r w:rsidR="0081034D" w:rsidRPr="00FC2C55">
        <w:rPr>
          <w:bCs/>
        </w:rPr>
        <w:t xml:space="preserve">двадцать первой </w:t>
      </w:r>
      <w:r w:rsidRPr="00FC2C55">
        <w:rPr>
          <w:bCs/>
        </w:rPr>
        <w:t xml:space="preserve">слова «и средние» исключить; </w:t>
      </w:r>
    </w:p>
    <w:p w14:paraId="756BC381" w14:textId="0D16C4F6" w:rsidR="00860686" w:rsidRPr="00FC2C55" w:rsidRDefault="007504F0" w:rsidP="000A68CB">
      <w:pPr>
        <w:pStyle w:val="ac"/>
        <w:ind w:left="0" w:firstLine="708"/>
        <w:jc w:val="both"/>
        <w:rPr>
          <w:bCs/>
        </w:rPr>
      </w:pPr>
      <w:r>
        <w:rPr>
          <w:bCs/>
        </w:rPr>
        <w:t>б</w:t>
      </w:r>
      <w:r w:rsidR="00860686" w:rsidRPr="00FC2C55">
        <w:rPr>
          <w:bCs/>
        </w:rPr>
        <w:t>) в строке двадцать третьей после слова «дизтопливо» добавить слова «и средние дистилляты»;</w:t>
      </w:r>
    </w:p>
    <w:p w14:paraId="33CEEE62" w14:textId="1D627C81" w:rsidR="00B07195" w:rsidRPr="00FC2C55" w:rsidRDefault="00B72461" w:rsidP="000A68CB">
      <w:pPr>
        <w:pStyle w:val="ac"/>
        <w:ind w:left="0" w:firstLine="708"/>
        <w:jc w:val="both"/>
        <w:rPr>
          <w:bCs/>
        </w:rPr>
      </w:pPr>
      <w:r>
        <w:rPr>
          <w:bCs/>
        </w:rPr>
        <w:t>в</w:t>
      </w:r>
      <w:r w:rsidR="00B07195" w:rsidRPr="00FC2C55">
        <w:rPr>
          <w:bCs/>
        </w:rPr>
        <w:t xml:space="preserve">) </w:t>
      </w:r>
      <w:r w:rsidR="00E417BE" w:rsidRPr="00FC2C55">
        <w:rPr>
          <w:bCs/>
        </w:rPr>
        <w:t xml:space="preserve">таблицу </w:t>
      </w:r>
      <w:r w:rsidR="00B07195" w:rsidRPr="00FC2C55">
        <w:rPr>
          <w:bCs/>
        </w:rPr>
        <w:t xml:space="preserve">дополнить строками двадцать </w:t>
      </w:r>
      <w:r w:rsidR="00E169C3" w:rsidRPr="00FC2C55">
        <w:rPr>
          <w:bCs/>
        </w:rPr>
        <w:t>седьмой – тридцать первой</w:t>
      </w:r>
      <w:r w:rsidR="00B07195" w:rsidRPr="00FC2C55">
        <w:rPr>
          <w:bCs/>
        </w:rPr>
        <w:t xml:space="preserve"> следующего содержания:</w:t>
      </w:r>
      <w:r w:rsidR="00BA5897" w:rsidRPr="00FC2C55">
        <w:rPr>
          <w:bCs/>
        </w:rP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3"/>
        <w:gridCol w:w="1691"/>
        <w:gridCol w:w="986"/>
        <w:gridCol w:w="1392"/>
      </w:tblGrid>
      <w:tr w:rsidR="00C97958" w:rsidRPr="00FC2C55" w14:paraId="36C538F5" w14:textId="77777777" w:rsidTr="00C97958">
        <w:tc>
          <w:tcPr>
            <w:tcW w:w="5003" w:type="dxa"/>
            <w:shd w:val="clear" w:color="auto" w:fill="auto"/>
          </w:tcPr>
          <w:p w14:paraId="576F7B07" w14:textId="77777777" w:rsidR="00C97958" w:rsidRPr="00FC2C55" w:rsidRDefault="00C97958" w:rsidP="00C97958">
            <w:pPr>
              <w:jc w:val="both"/>
              <w:rPr>
                <w:lang w:eastAsia="en-US"/>
              </w:rPr>
            </w:pPr>
            <w:r w:rsidRPr="00FC2C55">
              <w:rPr>
                <w:lang w:eastAsia="en-US"/>
              </w:rPr>
              <w:t>масла и другие продукты высокотемпературной перегонки каменноугольной смолы; аналогичные продукты, в которых масса ароматических составных частей превышает массу неароматических: бензол для использования в качестве</w:t>
            </w:r>
          </w:p>
          <w:p w14:paraId="6ACFA244" w14:textId="77777777" w:rsidR="00C97958" w:rsidRPr="00FC2C55" w:rsidRDefault="00C97958" w:rsidP="00C97958">
            <w:pPr>
              <w:rPr>
                <w:lang w:eastAsia="en-US"/>
              </w:rPr>
            </w:pPr>
            <w:r w:rsidRPr="00FC2C55">
              <w:rPr>
                <w:lang w:eastAsia="en-US"/>
              </w:rPr>
              <w:t>топлива</w:t>
            </w:r>
          </w:p>
        </w:tc>
        <w:tc>
          <w:tcPr>
            <w:tcW w:w="1691" w:type="dxa"/>
            <w:shd w:val="clear" w:color="auto" w:fill="auto"/>
          </w:tcPr>
          <w:p w14:paraId="3A910C08" w14:textId="77777777" w:rsidR="00C97958" w:rsidRPr="00FC2C55" w:rsidRDefault="00C97958" w:rsidP="00C97958">
            <w:pPr>
              <w:rPr>
                <w:lang w:eastAsia="en-US"/>
              </w:rPr>
            </w:pPr>
            <w:r w:rsidRPr="00FC2C55">
              <w:rPr>
                <w:lang w:eastAsia="en-US"/>
              </w:rPr>
              <w:t>2707101000</w:t>
            </w:r>
          </w:p>
        </w:tc>
        <w:tc>
          <w:tcPr>
            <w:tcW w:w="986" w:type="dxa"/>
            <w:shd w:val="clear" w:color="auto" w:fill="auto"/>
          </w:tcPr>
          <w:p w14:paraId="69875629" w14:textId="77777777" w:rsidR="00C97958" w:rsidRPr="00FC2C55" w:rsidRDefault="00C97958" w:rsidP="00C97958">
            <w:pPr>
              <w:rPr>
                <w:lang w:eastAsia="en-US"/>
              </w:rPr>
            </w:pPr>
            <w:r w:rsidRPr="00FC2C55">
              <w:rPr>
                <w:lang w:eastAsia="en-US"/>
              </w:rPr>
              <w:t>тонна</w:t>
            </w:r>
          </w:p>
        </w:tc>
        <w:tc>
          <w:tcPr>
            <w:tcW w:w="1392" w:type="dxa"/>
            <w:shd w:val="clear" w:color="auto" w:fill="auto"/>
          </w:tcPr>
          <w:p w14:paraId="08015923" w14:textId="71A7E73C" w:rsidR="00C97958" w:rsidRPr="00FC2C55" w:rsidRDefault="009C71EC" w:rsidP="00C97958">
            <w:pPr>
              <w:rPr>
                <w:lang w:eastAsia="en-US"/>
              </w:rPr>
            </w:pPr>
            <w:r>
              <w:rPr>
                <w:lang w:eastAsia="en-US"/>
              </w:rPr>
              <w:t>50</w:t>
            </w:r>
            <w:r w:rsidR="00C97958" w:rsidRPr="00FC2C55">
              <w:rPr>
                <w:lang w:eastAsia="en-US"/>
              </w:rPr>
              <w:t>00 сом</w:t>
            </w:r>
          </w:p>
        </w:tc>
      </w:tr>
      <w:tr w:rsidR="00C97958" w:rsidRPr="00FC2C55" w14:paraId="7DFD2EAE" w14:textId="77777777" w:rsidTr="00C97958">
        <w:tc>
          <w:tcPr>
            <w:tcW w:w="5003" w:type="dxa"/>
            <w:shd w:val="clear" w:color="auto" w:fill="auto"/>
          </w:tcPr>
          <w:p w14:paraId="4726CD0B" w14:textId="77777777" w:rsidR="00C97958" w:rsidRPr="00FC2C55" w:rsidRDefault="00C97958" w:rsidP="00C97958">
            <w:pPr>
              <w:jc w:val="both"/>
              <w:rPr>
                <w:lang w:eastAsia="en-US"/>
              </w:rPr>
            </w:pPr>
            <w:proofErr w:type="gramStart"/>
            <w:r w:rsidRPr="00FC2C55">
              <w:rPr>
                <w:lang w:eastAsia="en-US"/>
              </w:rPr>
              <w:t xml:space="preserve">нефть и нефтепродукты (кроме сырых), полученные из битуминозных пород, и продукты, в другом месте не поименованные или не включенные, содержащие 70 </w:t>
            </w:r>
            <w:proofErr w:type="spellStart"/>
            <w:r w:rsidRPr="00FC2C55">
              <w:rPr>
                <w:lang w:eastAsia="en-US"/>
              </w:rPr>
              <w:t>мас</w:t>
            </w:r>
            <w:proofErr w:type="spellEnd"/>
            <w:r w:rsidRPr="00FC2C55">
              <w:rPr>
                <w:lang w:eastAsia="en-US"/>
              </w:rPr>
              <w:t xml:space="preserve">.% или более нефти или нефтепродуктов, полученных из битуминозных пород, причем эти нефтепродукты являются основными составляющими продуктов, содержащие </w:t>
            </w:r>
            <w:proofErr w:type="spellStart"/>
            <w:r w:rsidRPr="00FC2C55">
              <w:rPr>
                <w:lang w:eastAsia="en-US"/>
              </w:rPr>
              <w:t>биодизель</w:t>
            </w:r>
            <w:proofErr w:type="spellEnd"/>
            <w:r w:rsidRPr="00FC2C55">
              <w:rPr>
                <w:lang w:eastAsia="en-US"/>
              </w:rPr>
              <w:t>, за исключением отработанных</w:t>
            </w:r>
            <w:proofErr w:type="gramEnd"/>
          </w:p>
          <w:p w14:paraId="3695081F" w14:textId="77777777" w:rsidR="00C97958" w:rsidRPr="00FC2C55" w:rsidRDefault="00C97958" w:rsidP="00C97958">
            <w:pPr>
              <w:rPr>
                <w:lang w:eastAsia="en-US"/>
              </w:rPr>
            </w:pPr>
            <w:r w:rsidRPr="00FC2C55">
              <w:rPr>
                <w:lang w:eastAsia="en-US"/>
              </w:rPr>
              <w:t>нефтепродуктов – прочие нефтепродукты (</w:t>
            </w:r>
            <w:proofErr w:type="spellStart"/>
            <w:r w:rsidRPr="00FC2C55">
              <w:rPr>
                <w:lang w:eastAsia="en-US"/>
              </w:rPr>
              <w:t>биотопливо</w:t>
            </w:r>
            <w:proofErr w:type="spellEnd"/>
            <w:r w:rsidRPr="00FC2C55">
              <w:rPr>
                <w:lang w:eastAsia="en-US"/>
              </w:rPr>
              <w:t>, топливо экологическое, смесь легких дистиллятов)</w:t>
            </w:r>
          </w:p>
        </w:tc>
        <w:tc>
          <w:tcPr>
            <w:tcW w:w="1691" w:type="dxa"/>
            <w:shd w:val="clear" w:color="auto" w:fill="auto"/>
          </w:tcPr>
          <w:p w14:paraId="0E656109" w14:textId="77777777" w:rsidR="00C97958" w:rsidRPr="00FC2C55" w:rsidRDefault="00C97958" w:rsidP="00C97958">
            <w:pPr>
              <w:rPr>
                <w:lang w:eastAsia="en-US"/>
              </w:rPr>
            </w:pPr>
            <w:r w:rsidRPr="00FC2C55">
              <w:rPr>
                <w:lang w:eastAsia="en-US"/>
              </w:rPr>
              <w:t>2710209000</w:t>
            </w:r>
          </w:p>
        </w:tc>
        <w:tc>
          <w:tcPr>
            <w:tcW w:w="986" w:type="dxa"/>
            <w:shd w:val="clear" w:color="auto" w:fill="auto"/>
          </w:tcPr>
          <w:p w14:paraId="62484C97" w14:textId="77777777" w:rsidR="00C97958" w:rsidRPr="00FC2C55" w:rsidRDefault="00C97958" w:rsidP="00C97958">
            <w:pPr>
              <w:rPr>
                <w:lang w:eastAsia="en-US"/>
              </w:rPr>
            </w:pPr>
            <w:r w:rsidRPr="00FC2C55">
              <w:rPr>
                <w:lang w:eastAsia="en-US"/>
              </w:rPr>
              <w:t>тонна</w:t>
            </w:r>
          </w:p>
        </w:tc>
        <w:tc>
          <w:tcPr>
            <w:tcW w:w="1392" w:type="dxa"/>
            <w:shd w:val="clear" w:color="auto" w:fill="auto"/>
          </w:tcPr>
          <w:p w14:paraId="0AAF3126" w14:textId="11A9F85D" w:rsidR="00C97958" w:rsidRPr="00FC2C55" w:rsidRDefault="009C71EC" w:rsidP="00C97958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C97958" w:rsidRPr="00FC2C55">
              <w:rPr>
                <w:lang w:eastAsia="en-US"/>
              </w:rPr>
              <w:t>000 сом</w:t>
            </w:r>
          </w:p>
        </w:tc>
      </w:tr>
      <w:tr w:rsidR="00C97958" w:rsidRPr="00FC2C55" w14:paraId="0602C664" w14:textId="77777777" w:rsidTr="00C97958">
        <w:tc>
          <w:tcPr>
            <w:tcW w:w="5003" w:type="dxa"/>
            <w:shd w:val="clear" w:color="auto" w:fill="auto"/>
          </w:tcPr>
          <w:p w14:paraId="74F4CC08" w14:textId="77777777" w:rsidR="00C97958" w:rsidRPr="00FC2C55" w:rsidRDefault="00C97958" w:rsidP="00C97958">
            <w:pPr>
              <w:jc w:val="both"/>
              <w:rPr>
                <w:lang w:eastAsia="en-US"/>
              </w:rPr>
            </w:pPr>
            <w:r w:rsidRPr="00FC2C55">
              <w:rPr>
                <w:lang w:eastAsia="en-US"/>
              </w:rPr>
              <w:t>газы нефтяные и углеводороды газообразные прочие (Композит газовый стабильный)</w:t>
            </w:r>
          </w:p>
        </w:tc>
        <w:tc>
          <w:tcPr>
            <w:tcW w:w="1691" w:type="dxa"/>
            <w:shd w:val="clear" w:color="auto" w:fill="auto"/>
          </w:tcPr>
          <w:p w14:paraId="6E4454CD" w14:textId="77777777" w:rsidR="00C97958" w:rsidRPr="00FC2C55" w:rsidRDefault="00C97958" w:rsidP="00C97958">
            <w:pPr>
              <w:rPr>
                <w:lang w:eastAsia="en-US"/>
              </w:rPr>
            </w:pPr>
            <w:r w:rsidRPr="00FC2C55">
              <w:rPr>
                <w:lang w:eastAsia="en-US"/>
              </w:rPr>
              <w:t>2711121100</w:t>
            </w:r>
          </w:p>
          <w:p w14:paraId="4E762D17" w14:textId="77777777" w:rsidR="00C97958" w:rsidRPr="00FC2C55" w:rsidRDefault="00C97958" w:rsidP="00C97958">
            <w:pPr>
              <w:rPr>
                <w:lang w:eastAsia="en-US"/>
              </w:rPr>
            </w:pPr>
            <w:r w:rsidRPr="00FC2C55">
              <w:rPr>
                <w:lang w:eastAsia="en-US"/>
              </w:rPr>
              <w:t>2711190000</w:t>
            </w:r>
          </w:p>
          <w:p w14:paraId="26ACA57F" w14:textId="77777777" w:rsidR="00C97958" w:rsidRPr="00FC2C55" w:rsidRDefault="00C97958" w:rsidP="00C97958">
            <w:pPr>
              <w:rPr>
                <w:lang w:eastAsia="en-US"/>
              </w:rPr>
            </w:pPr>
          </w:p>
        </w:tc>
        <w:tc>
          <w:tcPr>
            <w:tcW w:w="986" w:type="dxa"/>
            <w:shd w:val="clear" w:color="auto" w:fill="auto"/>
          </w:tcPr>
          <w:p w14:paraId="4855C052" w14:textId="77777777" w:rsidR="00C97958" w:rsidRPr="00FC2C55" w:rsidRDefault="00C97958" w:rsidP="00C97958">
            <w:pPr>
              <w:rPr>
                <w:lang w:eastAsia="en-US"/>
              </w:rPr>
            </w:pPr>
            <w:r w:rsidRPr="00FC2C55">
              <w:rPr>
                <w:lang w:eastAsia="en-US"/>
              </w:rPr>
              <w:t>тонна</w:t>
            </w:r>
          </w:p>
        </w:tc>
        <w:tc>
          <w:tcPr>
            <w:tcW w:w="1392" w:type="dxa"/>
            <w:shd w:val="clear" w:color="auto" w:fill="auto"/>
          </w:tcPr>
          <w:p w14:paraId="1CBFD2B2" w14:textId="31E3E3A2" w:rsidR="00C97958" w:rsidRPr="00FC2C55" w:rsidRDefault="009C71EC" w:rsidP="00C97958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C97958" w:rsidRPr="00FC2C55">
              <w:rPr>
                <w:lang w:eastAsia="en-US"/>
              </w:rPr>
              <w:t>000 сом</w:t>
            </w:r>
          </w:p>
        </w:tc>
      </w:tr>
      <w:tr w:rsidR="00C97958" w:rsidRPr="00FC2C55" w14:paraId="49D67010" w14:textId="77777777" w:rsidTr="00C97958">
        <w:tc>
          <w:tcPr>
            <w:tcW w:w="5003" w:type="dxa"/>
            <w:shd w:val="clear" w:color="auto" w:fill="auto"/>
          </w:tcPr>
          <w:p w14:paraId="3381A7FF" w14:textId="77777777" w:rsidR="00C97958" w:rsidRPr="00FC2C55" w:rsidRDefault="00C97958" w:rsidP="00C97958">
            <w:pPr>
              <w:jc w:val="both"/>
              <w:rPr>
                <w:lang w:eastAsia="en-US"/>
              </w:rPr>
            </w:pPr>
            <w:r w:rsidRPr="00FC2C55">
              <w:rPr>
                <w:lang w:eastAsia="en-US"/>
              </w:rPr>
              <w:t xml:space="preserve">прочие антидетонаторы на основе соединений свинца, используемые в тех же целях, что и нефтепродукты </w:t>
            </w:r>
          </w:p>
        </w:tc>
        <w:tc>
          <w:tcPr>
            <w:tcW w:w="1691" w:type="dxa"/>
            <w:shd w:val="clear" w:color="auto" w:fill="auto"/>
          </w:tcPr>
          <w:p w14:paraId="1016A7EC" w14:textId="77777777" w:rsidR="00C97958" w:rsidRPr="00FC2C55" w:rsidRDefault="00C97958" w:rsidP="00C97958">
            <w:pPr>
              <w:jc w:val="both"/>
              <w:rPr>
                <w:lang w:eastAsia="en-US"/>
              </w:rPr>
            </w:pPr>
            <w:r w:rsidRPr="00FC2C55">
              <w:rPr>
                <w:lang w:eastAsia="en-US"/>
              </w:rPr>
              <w:t>3811119000</w:t>
            </w:r>
          </w:p>
        </w:tc>
        <w:tc>
          <w:tcPr>
            <w:tcW w:w="986" w:type="dxa"/>
            <w:shd w:val="clear" w:color="auto" w:fill="auto"/>
          </w:tcPr>
          <w:p w14:paraId="5034CABF" w14:textId="77777777" w:rsidR="00C97958" w:rsidRPr="00FC2C55" w:rsidRDefault="00C97958" w:rsidP="00C97958">
            <w:pPr>
              <w:jc w:val="both"/>
              <w:rPr>
                <w:lang w:eastAsia="en-US"/>
              </w:rPr>
            </w:pPr>
            <w:r w:rsidRPr="00FC2C55">
              <w:rPr>
                <w:lang w:eastAsia="en-US"/>
              </w:rPr>
              <w:t>тонна</w:t>
            </w:r>
          </w:p>
        </w:tc>
        <w:tc>
          <w:tcPr>
            <w:tcW w:w="1392" w:type="dxa"/>
            <w:shd w:val="clear" w:color="auto" w:fill="auto"/>
          </w:tcPr>
          <w:p w14:paraId="1452DC34" w14:textId="33503EE8" w:rsidR="00C97958" w:rsidRPr="00FC2C55" w:rsidRDefault="009C71EC" w:rsidP="00C9795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C97958" w:rsidRPr="00FC2C55">
              <w:rPr>
                <w:lang w:eastAsia="en-US"/>
              </w:rPr>
              <w:t>000 сом</w:t>
            </w:r>
          </w:p>
        </w:tc>
      </w:tr>
      <w:tr w:rsidR="00C97958" w:rsidRPr="00FC2C55" w14:paraId="573952EB" w14:textId="77777777" w:rsidTr="00C97958">
        <w:tc>
          <w:tcPr>
            <w:tcW w:w="5003" w:type="dxa"/>
            <w:shd w:val="clear" w:color="auto" w:fill="auto"/>
          </w:tcPr>
          <w:p w14:paraId="4295DFFE" w14:textId="77777777" w:rsidR="00C97958" w:rsidRPr="00FC2C55" w:rsidRDefault="00C97958" w:rsidP="00C97958">
            <w:pPr>
              <w:rPr>
                <w:lang w:eastAsia="en-US"/>
              </w:rPr>
            </w:pPr>
            <w:r w:rsidRPr="00FC2C55">
              <w:rPr>
                <w:lang w:eastAsia="en-US"/>
              </w:rPr>
              <w:t xml:space="preserve">присадки к смазочным маслам, содержащие нефть или нефтепродукты, полученные из битуминозных пород </w:t>
            </w:r>
          </w:p>
        </w:tc>
        <w:tc>
          <w:tcPr>
            <w:tcW w:w="1691" w:type="dxa"/>
            <w:shd w:val="clear" w:color="auto" w:fill="auto"/>
          </w:tcPr>
          <w:p w14:paraId="0ABEE65F" w14:textId="77777777" w:rsidR="00C97958" w:rsidRPr="00FC2C55" w:rsidRDefault="00C97958" w:rsidP="00C97958">
            <w:pPr>
              <w:rPr>
                <w:lang w:eastAsia="en-US"/>
              </w:rPr>
            </w:pPr>
            <w:r w:rsidRPr="00FC2C55">
              <w:rPr>
                <w:lang w:eastAsia="en-US"/>
              </w:rPr>
              <w:t>3811210000</w:t>
            </w:r>
          </w:p>
        </w:tc>
        <w:tc>
          <w:tcPr>
            <w:tcW w:w="986" w:type="dxa"/>
            <w:shd w:val="clear" w:color="auto" w:fill="auto"/>
          </w:tcPr>
          <w:p w14:paraId="58988ED8" w14:textId="77777777" w:rsidR="00C97958" w:rsidRPr="00FC2C55" w:rsidRDefault="00C97958" w:rsidP="00C97958">
            <w:pPr>
              <w:rPr>
                <w:lang w:eastAsia="en-US"/>
              </w:rPr>
            </w:pPr>
            <w:r w:rsidRPr="00FC2C55">
              <w:rPr>
                <w:lang w:eastAsia="en-US"/>
              </w:rPr>
              <w:t>тонна</w:t>
            </w:r>
          </w:p>
        </w:tc>
        <w:tc>
          <w:tcPr>
            <w:tcW w:w="1392" w:type="dxa"/>
            <w:shd w:val="clear" w:color="auto" w:fill="auto"/>
          </w:tcPr>
          <w:p w14:paraId="6FACE77B" w14:textId="60272A41" w:rsidR="00C97958" w:rsidRPr="00FC2C55" w:rsidRDefault="00F54327" w:rsidP="00F5432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Pr="00FC2C55">
              <w:rPr>
                <w:lang w:eastAsia="en-US"/>
              </w:rPr>
              <w:t>000 сом</w:t>
            </w:r>
          </w:p>
        </w:tc>
      </w:tr>
    </w:tbl>
    <w:p w14:paraId="12A155CC" w14:textId="77777777" w:rsidR="00B07195" w:rsidRPr="00FC2C55" w:rsidRDefault="00B07195" w:rsidP="00C97958">
      <w:pPr>
        <w:pStyle w:val="ac"/>
        <w:ind w:left="0" w:firstLine="567"/>
        <w:rPr>
          <w:bCs/>
        </w:rPr>
      </w:pPr>
    </w:p>
    <w:p w14:paraId="15EEA649" w14:textId="7BB33F66" w:rsidR="00BC0AA2" w:rsidRPr="00FC2C55" w:rsidRDefault="005B26B4" w:rsidP="005B26B4">
      <w:pPr>
        <w:pStyle w:val="tkZagolovok5"/>
        <w:spacing w:before="0" w:after="0" w:line="240" w:lineRule="auto"/>
        <w:ind w:left="708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7) </w:t>
      </w:r>
      <w:r w:rsidR="005801AE" w:rsidRPr="00FC2C5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45BCF" w:rsidRPr="00FC2C55">
        <w:rPr>
          <w:rFonts w:ascii="Times New Roman" w:hAnsi="Times New Roman" w:cs="Times New Roman"/>
          <w:b w:val="0"/>
          <w:sz w:val="24"/>
          <w:szCs w:val="24"/>
        </w:rPr>
        <w:t>часть 1 статьи 330 дополнить пунктом 5 следующего содержания:</w:t>
      </w:r>
    </w:p>
    <w:p w14:paraId="13D6FAD9" w14:textId="2CF0B3D0" w:rsidR="00D45BCF" w:rsidRDefault="00D45BCF" w:rsidP="00D45BCF">
      <w:pPr>
        <w:pStyle w:val="tkZagolovok5"/>
        <w:spacing w:before="0" w:after="0" w:line="240" w:lineRule="auto"/>
        <w:ind w:left="1068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C2C55">
        <w:rPr>
          <w:rFonts w:ascii="Times New Roman" w:hAnsi="Times New Roman" w:cs="Times New Roman"/>
          <w:b w:val="0"/>
          <w:sz w:val="24"/>
          <w:szCs w:val="24"/>
        </w:rPr>
        <w:t>«5) электромобили</w:t>
      </w:r>
      <w:proofErr w:type="gramStart"/>
      <w:r w:rsidRPr="00FC2C55">
        <w:rPr>
          <w:rFonts w:ascii="Times New Roman" w:hAnsi="Times New Roman" w:cs="Times New Roman"/>
          <w:b w:val="0"/>
          <w:sz w:val="24"/>
          <w:szCs w:val="24"/>
        </w:rPr>
        <w:t>.»;</w:t>
      </w:r>
      <w:proofErr w:type="gramEnd"/>
    </w:p>
    <w:p w14:paraId="606170FF" w14:textId="1AB2717C" w:rsidR="00BC0AA2" w:rsidRPr="00FC2C55" w:rsidRDefault="00BC0AA2" w:rsidP="009D2451">
      <w:pPr>
        <w:pStyle w:val="tkTekst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C2C55">
        <w:rPr>
          <w:rFonts w:ascii="Times New Roman" w:hAnsi="Times New Roman" w:cs="Times New Roman"/>
          <w:sz w:val="24"/>
          <w:szCs w:val="24"/>
        </w:rPr>
        <w:t xml:space="preserve">часть 1 статьи 331 изложить в следующей редакции: </w:t>
      </w:r>
    </w:p>
    <w:p w14:paraId="1538CC05" w14:textId="77777777" w:rsidR="00BC0AA2" w:rsidRPr="00FC2C55" w:rsidRDefault="00BC0AA2" w:rsidP="009D245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C2C55">
        <w:rPr>
          <w:rFonts w:ascii="Times New Roman" w:hAnsi="Times New Roman" w:cs="Times New Roman"/>
          <w:sz w:val="24"/>
          <w:szCs w:val="24"/>
        </w:rPr>
        <w:t>«1. Исчисление налога на имущество производится налогоплательщиком самостоятельно в соответствии с порядком установленным настоящим разделом и частью 1 статьи 37 настоящего кодекса, за исключением налога на объект имущества 4 группы, подлежащей уплате физическим лицом.</w:t>
      </w:r>
    </w:p>
    <w:p w14:paraId="3EF78614" w14:textId="77777777" w:rsidR="00BC0AA2" w:rsidRPr="00FC2C55" w:rsidRDefault="00BC0AA2" w:rsidP="004E6BF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C2C55">
        <w:rPr>
          <w:rFonts w:ascii="Times New Roman" w:hAnsi="Times New Roman" w:cs="Times New Roman"/>
          <w:sz w:val="24"/>
          <w:szCs w:val="24"/>
        </w:rPr>
        <w:lastRenderedPageBreak/>
        <w:t>Сумма налога, подлежащая уплате физическим лицом на объект имущества 4 группы, исчисляется налоговыми органами по месту регистрации объекта имущества на основании информации органа, осуществляющего государственную регистрацию транспортных средств.</w:t>
      </w:r>
    </w:p>
    <w:p w14:paraId="38DF71D3" w14:textId="77777777" w:rsidR="00BC0AA2" w:rsidRPr="00FC2C55" w:rsidRDefault="00BC0AA2" w:rsidP="004E6BF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C2C55">
        <w:rPr>
          <w:rFonts w:ascii="Times New Roman" w:hAnsi="Times New Roman" w:cs="Times New Roman"/>
          <w:sz w:val="24"/>
          <w:szCs w:val="24"/>
        </w:rPr>
        <w:t xml:space="preserve">Решения налогового органа о начислении суммы налога на имущество по объектам 4 группы за налоговый период вручается </w:t>
      </w:r>
      <w:proofErr w:type="gramStart"/>
      <w:r w:rsidRPr="00FC2C55">
        <w:rPr>
          <w:rFonts w:ascii="Times New Roman" w:hAnsi="Times New Roman" w:cs="Times New Roman"/>
          <w:sz w:val="24"/>
          <w:szCs w:val="24"/>
        </w:rPr>
        <w:t>налогоплательщику-физическому</w:t>
      </w:r>
      <w:proofErr w:type="gramEnd"/>
      <w:r w:rsidRPr="00FC2C55">
        <w:rPr>
          <w:rFonts w:ascii="Times New Roman" w:hAnsi="Times New Roman" w:cs="Times New Roman"/>
          <w:sz w:val="24"/>
          <w:szCs w:val="24"/>
        </w:rPr>
        <w:t xml:space="preserve"> лицу не позднее установленного срока уплаты налога. В решении указывается сроки уплаты налога, установленные пунктом 2 части 1 статьи 332 настоящего Кодекса.        </w:t>
      </w:r>
    </w:p>
    <w:p w14:paraId="6F1E8D35" w14:textId="77777777" w:rsidR="00BC0AA2" w:rsidRDefault="00BC0AA2" w:rsidP="00BC0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C2C55">
        <w:rPr>
          <w:rFonts w:ascii="Times New Roman" w:hAnsi="Times New Roman" w:cs="Times New Roman"/>
          <w:sz w:val="24"/>
          <w:szCs w:val="24"/>
        </w:rPr>
        <w:t xml:space="preserve">Неполучение решения налогового органа не является основанием для невыполнения </w:t>
      </w:r>
      <w:proofErr w:type="gramStart"/>
      <w:r w:rsidRPr="00FC2C55">
        <w:rPr>
          <w:rFonts w:ascii="Times New Roman" w:hAnsi="Times New Roman" w:cs="Times New Roman"/>
          <w:sz w:val="24"/>
          <w:szCs w:val="24"/>
        </w:rPr>
        <w:t>налогоплательщиком-физическим</w:t>
      </w:r>
      <w:proofErr w:type="gramEnd"/>
      <w:r w:rsidRPr="00FC2C55">
        <w:rPr>
          <w:rFonts w:ascii="Times New Roman" w:hAnsi="Times New Roman" w:cs="Times New Roman"/>
          <w:sz w:val="24"/>
          <w:szCs w:val="24"/>
        </w:rPr>
        <w:t xml:space="preserve"> лицом обязательства по уплате налога на имущество по объектам 4 группы.»;</w:t>
      </w:r>
    </w:p>
    <w:p w14:paraId="05FF444C" w14:textId="3352F5DA" w:rsidR="002B028E" w:rsidRDefault="005B26B4" w:rsidP="00C4772B">
      <w:pPr>
        <w:pStyle w:val="tkZagolovok5"/>
        <w:tabs>
          <w:tab w:val="left" w:pos="709"/>
        </w:tabs>
        <w:spacing w:before="0" w:after="0" w:line="240" w:lineRule="auto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9</w:t>
      </w:r>
      <w:r w:rsidR="004F3357" w:rsidRPr="00FC2C55">
        <w:rPr>
          <w:rFonts w:ascii="Times New Roman" w:hAnsi="Times New Roman" w:cs="Times New Roman"/>
          <w:b w:val="0"/>
          <w:sz w:val="24"/>
          <w:szCs w:val="24"/>
        </w:rPr>
        <w:t xml:space="preserve">) </w:t>
      </w:r>
      <w:r w:rsidR="002B028E" w:rsidRPr="00FC2C55">
        <w:rPr>
          <w:rFonts w:ascii="Times New Roman" w:hAnsi="Times New Roman" w:cs="Times New Roman"/>
          <w:b w:val="0"/>
          <w:sz w:val="24"/>
          <w:szCs w:val="24"/>
        </w:rPr>
        <w:t>часть 6 статьи 339 после слов «, устанавливается в следующем размере для земельных участков</w:t>
      </w:r>
      <w:proofErr w:type="gramStart"/>
      <w:r w:rsidR="002B028E" w:rsidRPr="00FC2C55">
        <w:rPr>
          <w:rFonts w:ascii="Times New Roman" w:hAnsi="Times New Roman" w:cs="Times New Roman"/>
          <w:b w:val="0"/>
          <w:sz w:val="24"/>
          <w:szCs w:val="24"/>
        </w:rPr>
        <w:t>,»</w:t>
      </w:r>
      <w:proofErr w:type="gramEnd"/>
      <w:r w:rsidR="002B028E" w:rsidRPr="00FC2C55">
        <w:rPr>
          <w:rFonts w:ascii="Times New Roman" w:hAnsi="Times New Roman" w:cs="Times New Roman"/>
          <w:b w:val="0"/>
          <w:sz w:val="24"/>
          <w:szCs w:val="24"/>
        </w:rPr>
        <w:t xml:space="preserve"> дополнить словами «фактически используемых в коммерческих целях согласно их целевому назначению и»</w:t>
      </w:r>
    </w:p>
    <w:p w14:paraId="4349E0CF" w14:textId="7B0CC3BF" w:rsidR="004F0925" w:rsidRPr="00FC2C55" w:rsidRDefault="004F0925" w:rsidP="005B26B4">
      <w:pPr>
        <w:pStyle w:val="tkZagolovok5"/>
        <w:numPr>
          <w:ilvl w:val="0"/>
          <w:numId w:val="17"/>
        </w:numPr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C2C55">
        <w:rPr>
          <w:rFonts w:ascii="Times New Roman" w:hAnsi="Times New Roman" w:cs="Times New Roman"/>
          <w:b w:val="0"/>
          <w:sz w:val="24"/>
          <w:szCs w:val="24"/>
        </w:rPr>
        <w:t>части 4 и 5 статьи 341 изложить в следующей редакции:</w:t>
      </w:r>
    </w:p>
    <w:p w14:paraId="04424244" w14:textId="77777777" w:rsidR="004F0925" w:rsidRPr="00FC2C55" w:rsidRDefault="004F0925" w:rsidP="004F0925">
      <w:pPr>
        <w:ind w:firstLine="709"/>
        <w:jc w:val="both"/>
      </w:pPr>
      <w:r w:rsidRPr="00FC2C55">
        <w:t>«4. Исчисление земельного налога, подлежащего уплате налогоплательщиком земельного налога, производится ими самостоятельно в соответствии с частью 1 настоящей статьи, за исключением налога, подлежащего уплате физическим лицом за земли сельскохозяйственного назначения и/или придомовые, приусадебные и садово-огородные участки.</w:t>
      </w:r>
    </w:p>
    <w:p w14:paraId="7CF4CEBE" w14:textId="77777777" w:rsidR="004F0925" w:rsidRDefault="004F0925" w:rsidP="004F0925">
      <w:pPr>
        <w:ind w:firstLine="709"/>
        <w:jc w:val="both"/>
      </w:pPr>
      <w:r w:rsidRPr="00FC2C55">
        <w:t>5. Обязанность по исчислению суммы земельного налога с физических лиц по землям сельскохозяйственного назначения и по придомовым, приусадебным и/или садово-огородным участкам в соответствии с частью 1 настоящей статьи, возлагается на налоговый орган по месту нахождения земельного участка, на основании информации органа, осуществляющего государственную регистрацию прав на недвижимое имущество</w:t>
      </w:r>
      <w:proofErr w:type="gramStart"/>
      <w:r w:rsidRPr="00FC2C55">
        <w:t>.»;</w:t>
      </w:r>
      <w:proofErr w:type="gramEnd"/>
    </w:p>
    <w:p w14:paraId="5A7F4100" w14:textId="4238AB83" w:rsidR="004F0925" w:rsidRPr="00FC2C55" w:rsidRDefault="005B26B4" w:rsidP="004F0925">
      <w:pPr>
        <w:ind w:firstLine="709"/>
        <w:jc w:val="both"/>
      </w:pPr>
      <w:r>
        <w:t>11</w:t>
      </w:r>
      <w:r w:rsidR="007D218E" w:rsidRPr="00FC2C55">
        <w:t>) в статье 342:</w:t>
      </w:r>
    </w:p>
    <w:p w14:paraId="5EED7617" w14:textId="0FA1AD77" w:rsidR="004F0925" w:rsidRPr="00FC2C55" w:rsidRDefault="000808CB" w:rsidP="004F0925">
      <w:pPr>
        <w:ind w:firstLine="709"/>
        <w:jc w:val="both"/>
      </w:pPr>
      <w:r w:rsidRPr="00FC2C55">
        <w:t>а)</w:t>
      </w:r>
      <w:r w:rsidR="004F0925" w:rsidRPr="00FC2C55">
        <w:t xml:space="preserve"> абзацы второй и третий части 2 признать утратившими силу;</w:t>
      </w:r>
    </w:p>
    <w:p w14:paraId="56D82912" w14:textId="444309A4" w:rsidR="004F0925" w:rsidRPr="00FC2C55" w:rsidRDefault="000808CB" w:rsidP="004F0925">
      <w:pPr>
        <w:ind w:firstLine="709"/>
        <w:jc w:val="both"/>
      </w:pPr>
      <w:r w:rsidRPr="00FC2C55">
        <w:t>б)</w:t>
      </w:r>
      <w:r w:rsidR="004F0925" w:rsidRPr="00FC2C55">
        <w:t xml:space="preserve"> дополнить частью </w:t>
      </w:r>
      <w:r w:rsidR="000E68AC" w:rsidRPr="00FC2C55">
        <w:t>3</w:t>
      </w:r>
      <w:r w:rsidR="000E68AC" w:rsidRPr="00FC2C55">
        <w:rPr>
          <w:vertAlign w:val="superscript"/>
        </w:rPr>
        <w:t>1</w:t>
      </w:r>
      <w:r w:rsidR="004F0925" w:rsidRPr="00FC2C55">
        <w:t xml:space="preserve"> следующего содержания: </w:t>
      </w:r>
    </w:p>
    <w:p w14:paraId="3DAC73C7" w14:textId="3032E14A" w:rsidR="004F0925" w:rsidRPr="00FC2C55" w:rsidRDefault="004F0925" w:rsidP="004F0925">
      <w:pPr>
        <w:ind w:firstLine="709"/>
        <w:jc w:val="both"/>
      </w:pPr>
      <w:r w:rsidRPr="00FC2C55">
        <w:t>«</w:t>
      </w:r>
      <w:r w:rsidR="000E68AC" w:rsidRPr="00FC2C55">
        <w:t>3</w:t>
      </w:r>
      <w:r w:rsidR="000E68AC" w:rsidRPr="00FC2C55">
        <w:rPr>
          <w:vertAlign w:val="superscript"/>
        </w:rPr>
        <w:t>1</w:t>
      </w:r>
      <w:r w:rsidRPr="00FC2C55">
        <w:t>. Решение налогового органа о начислении суммы земельного налога за налоговый период вручается налогоплательщику не позднее устан</w:t>
      </w:r>
      <w:r w:rsidR="00CD711E" w:rsidRPr="00FC2C55">
        <w:t xml:space="preserve">овленного срока уплаты налога. </w:t>
      </w:r>
      <w:r w:rsidRPr="00FC2C55">
        <w:t xml:space="preserve">В решении указываются сроки уплаты налога, установленные частями 1 и/или 2 настоящей статьи. </w:t>
      </w:r>
    </w:p>
    <w:p w14:paraId="77529A95" w14:textId="1BE263C6" w:rsidR="004F0925" w:rsidRDefault="004F0925" w:rsidP="004F0925">
      <w:pPr>
        <w:ind w:firstLine="709"/>
        <w:jc w:val="both"/>
      </w:pPr>
      <w:r w:rsidRPr="00FC2C55">
        <w:t xml:space="preserve">Неполучение решения налогового органа не является основанием для невыполнения </w:t>
      </w:r>
      <w:proofErr w:type="gramStart"/>
      <w:r w:rsidRPr="00FC2C55">
        <w:t>налогоплательщиком-физическим</w:t>
      </w:r>
      <w:proofErr w:type="gramEnd"/>
      <w:r w:rsidRPr="00FC2C55">
        <w:t xml:space="preserve"> лицом налоговых обязательств по земельному налогу.».</w:t>
      </w:r>
    </w:p>
    <w:p w14:paraId="131895F0" w14:textId="77777777" w:rsidR="005B26B4" w:rsidRPr="00FC2C55" w:rsidRDefault="005B26B4" w:rsidP="004F0925">
      <w:pPr>
        <w:ind w:firstLine="709"/>
        <w:jc w:val="both"/>
      </w:pPr>
    </w:p>
    <w:p w14:paraId="0CAED723" w14:textId="0086F105" w:rsidR="000A5B08" w:rsidRPr="00FC2C55" w:rsidRDefault="00F95FBB" w:rsidP="000A5B08">
      <w:pPr>
        <w:ind w:firstLine="708"/>
        <w:rPr>
          <w:b/>
        </w:rPr>
      </w:pPr>
      <w:r w:rsidRPr="00FC2C55">
        <w:rPr>
          <w:b/>
        </w:rPr>
        <w:t>Статья 2</w:t>
      </w:r>
    </w:p>
    <w:p w14:paraId="2A800985" w14:textId="51F1BD22" w:rsidR="000A5B08" w:rsidRPr="00FC2C55" w:rsidRDefault="000A5B08" w:rsidP="00424552">
      <w:pPr>
        <w:ind w:firstLine="708"/>
        <w:jc w:val="both"/>
      </w:pPr>
      <w:r w:rsidRPr="00FC2C55">
        <w:t xml:space="preserve">Внести в </w:t>
      </w:r>
      <w:r w:rsidR="00220442" w:rsidRPr="00FC2C55">
        <w:t xml:space="preserve">Закон </w:t>
      </w:r>
      <w:r w:rsidR="00A421F5" w:rsidRPr="00FC2C55">
        <w:t xml:space="preserve">Кыргызской Республики </w:t>
      </w:r>
      <w:r w:rsidR="00220442" w:rsidRPr="00FC2C55">
        <w:t>«О рекламе»</w:t>
      </w:r>
      <w:r w:rsidR="00A61F5F" w:rsidRPr="00FC2C55">
        <w:t xml:space="preserve"> (Ведомости </w:t>
      </w:r>
      <w:proofErr w:type="spellStart"/>
      <w:r w:rsidR="00A61F5F" w:rsidRPr="00FC2C55">
        <w:t>Жогорку</w:t>
      </w:r>
      <w:proofErr w:type="spellEnd"/>
      <w:r w:rsidR="00A61F5F" w:rsidRPr="00FC2C55">
        <w:t xml:space="preserve"> </w:t>
      </w:r>
      <w:proofErr w:type="spellStart"/>
      <w:r w:rsidR="00A61F5F" w:rsidRPr="00FC2C55">
        <w:t>Кенеша</w:t>
      </w:r>
      <w:proofErr w:type="spellEnd"/>
      <w:r w:rsidR="00A61F5F" w:rsidRPr="00FC2C55">
        <w:t xml:space="preserve"> Кыргызской Республики, 1999 г., № 4, ст.195)</w:t>
      </w:r>
      <w:r w:rsidR="00220442" w:rsidRPr="00FC2C55">
        <w:t xml:space="preserve"> </w:t>
      </w:r>
      <w:r w:rsidRPr="00FC2C55">
        <w:t xml:space="preserve">следующие </w:t>
      </w:r>
      <w:r w:rsidR="00490408" w:rsidRPr="00FC2C55">
        <w:t>изменения</w:t>
      </w:r>
      <w:r w:rsidRPr="00FC2C55">
        <w:t>:</w:t>
      </w:r>
    </w:p>
    <w:p w14:paraId="51E6AB0E" w14:textId="59CE4E1A" w:rsidR="00EA46D0" w:rsidRPr="00FC2C55" w:rsidRDefault="008A3FEA" w:rsidP="00EA46D0">
      <w:pPr>
        <w:pStyle w:val="ac"/>
        <w:numPr>
          <w:ilvl w:val="0"/>
          <w:numId w:val="2"/>
        </w:numPr>
        <w:jc w:val="both"/>
      </w:pPr>
      <w:r w:rsidRPr="00FC2C55">
        <w:t>статью</w:t>
      </w:r>
      <w:r w:rsidR="00EA46D0" w:rsidRPr="00FC2C55">
        <w:t xml:space="preserve"> 5 дополнить </w:t>
      </w:r>
      <w:r w:rsidR="00E95F9F" w:rsidRPr="00FC2C55">
        <w:t>частью</w:t>
      </w:r>
      <w:r w:rsidR="00EA46D0" w:rsidRPr="00FC2C55">
        <w:t xml:space="preserve"> </w:t>
      </w:r>
      <w:r w:rsidR="004D64D4" w:rsidRPr="00FC2C55">
        <w:t>4</w:t>
      </w:r>
      <w:r w:rsidR="004D64D4" w:rsidRPr="00FC2C55">
        <w:rPr>
          <w:vertAlign w:val="superscript"/>
        </w:rPr>
        <w:t>1</w:t>
      </w:r>
      <w:r w:rsidR="00EA46D0" w:rsidRPr="00FC2C55">
        <w:t xml:space="preserve"> следующего содержания:</w:t>
      </w:r>
    </w:p>
    <w:p w14:paraId="25625E8C" w14:textId="1324CF5B" w:rsidR="008A3FEA" w:rsidRPr="00FC2C55" w:rsidRDefault="00EA46D0" w:rsidP="005A12CD">
      <w:pPr>
        <w:ind w:firstLine="708"/>
        <w:jc w:val="both"/>
      </w:pPr>
      <w:r w:rsidRPr="00FC2C55">
        <w:t>«</w:t>
      </w:r>
      <w:r w:rsidR="00465B5F" w:rsidRPr="00FC2C55">
        <w:t>4</w:t>
      </w:r>
      <w:r w:rsidR="00465B5F" w:rsidRPr="00FC2C55">
        <w:rPr>
          <w:vertAlign w:val="superscript"/>
        </w:rPr>
        <w:t>1</w:t>
      </w:r>
      <w:r w:rsidR="00465B5F" w:rsidRPr="00FC2C55">
        <w:t xml:space="preserve">. </w:t>
      </w:r>
      <w:r w:rsidR="00272C35" w:rsidRPr="00FC2C55">
        <w:t xml:space="preserve">Реклама продажи товаров, оказания работ и услуг, а также реклама о самом рекламодателе не допускается без указания </w:t>
      </w:r>
      <w:proofErr w:type="gramStart"/>
      <w:r w:rsidR="00272C35" w:rsidRPr="00FC2C55">
        <w:t>реквизитов рекламодателя</w:t>
      </w:r>
      <w:r w:rsidR="008A3FEA" w:rsidRPr="00FC2C55">
        <w:t>, подтверждающих его регистрацию в налоговых органах не зависимо</w:t>
      </w:r>
      <w:proofErr w:type="gramEnd"/>
      <w:r w:rsidR="008A3FEA" w:rsidRPr="00FC2C55">
        <w:t xml:space="preserve"> от вида деятельности»</w:t>
      </w:r>
      <w:r w:rsidR="004C4F5A" w:rsidRPr="00FC2C55">
        <w:t>.</w:t>
      </w:r>
    </w:p>
    <w:p w14:paraId="07286D21" w14:textId="2CDC112D" w:rsidR="0045464F" w:rsidRPr="00FC2C55" w:rsidRDefault="008A3FEA" w:rsidP="00F37A25">
      <w:pPr>
        <w:ind w:firstLine="708"/>
        <w:jc w:val="both"/>
      </w:pPr>
      <w:r w:rsidRPr="00FC2C55">
        <w:t>2</w:t>
      </w:r>
      <w:r w:rsidR="0045464F" w:rsidRPr="00FC2C55">
        <w:t xml:space="preserve">) статью 22 дополнить </w:t>
      </w:r>
      <w:r w:rsidR="00EC3737" w:rsidRPr="00FC2C55">
        <w:t>частью</w:t>
      </w:r>
      <w:r w:rsidR="0045464F" w:rsidRPr="00FC2C55">
        <w:t xml:space="preserve"> 3 следующего содержания:</w:t>
      </w:r>
    </w:p>
    <w:p w14:paraId="31CD77AA" w14:textId="55EE779F" w:rsidR="0045464F" w:rsidRPr="00FC2C55" w:rsidRDefault="00A66709" w:rsidP="00286CA6">
      <w:pPr>
        <w:ind w:firstLine="708"/>
        <w:jc w:val="both"/>
      </w:pPr>
      <w:r w:rsidRPr="00FC2C55">
        <w:t>«</w:t>
      </w:r>
      <w:r w:rsidR="00BE4770" w:rsidRPr="00FC2C55">
        <w:t>П</w:t>
      </w:r>
      <w:r w:rsidR="0045464F" w:rsidRPr="00FC2C55">
        <w:t xml:space="preserve">ри рекламе товара, а также при рекламе самого рекламодателя последний обязан представлять </w:t>
      </w:r>
      <w:proofErr w:type="gramStart"/>
      <w:r w:rsidR="0045464F" w:rsidRPr="00FC2C55">
        <w:t>документы, подтверждающие его регистрацию в налоговых органах не зависимо</w:t>
      </w:r>
      <w:proofErr w:type="gramEnd"/>
      <w:r w:rsidR="0045464F" w:rsidRPr="00FC2C55">
        <w:t xml:space="preserve"> от вида деятельности</w:t>
      </w:r>
      <w:r w:rsidR="006431A0" w:rsidRPr="00FC2C55">
        <w:t>,</w:t>
      </w:r>
      <w:r w:rsidR="00286CA6" w:rsidRPr="00FC2C55">
        <w:t xml:space="preserve"> либо достоверно заверенные копии</w:t>
      </w:r>
      <w:r w:rsidR="0045464F" w:rsidRPr="00FC2C55">
        <w:t xml:space="preserve">, а </w:t>
      </w:r>
      <w:proofErr w:type="spellStart"/>
      <w:r w:rsidR="0045464F" w:rsidRPr="00FC2C55">
        <w:t>рекламопроизводитель</w:t>
      </w:r>
      <w:proofErr w:type="spellEnd"/>
      <w:r w:rsidR="0045464F" w:rsidRPr="00FC2C55">
        <w:t xml:space="preserve"> и </w:t>
      </w:r>
      <w:proofErr w:type="spellStart"/>
      <w:r w:rsidR="0045464F" w:rsidRPr="00FC2C55">
        <w:t>рекламораспространитель</w:t>
      </w:r>
      <w:proofErr w:type="spellEnd"/>
      <w:r w:rsidR="0045464F" w:rsidRPr="00FC2C55">
        <w:t xml:space="preserve"> обязаны требовать их предъявления</w:t>
      </w:r>
      <w:r w:rsidRPr="00FC2C55">
        <w:t>»</w:t>
      </w:r>
      <w:r w:rsidR="0045464F" w:rsidRPr="00FC2C55">
        <w:t>.</w:t>
      </w:r>
    </w:p>
    <w:p w14:paraId="759F4C69" w14:textId="77777777" w:rsidR="005D29E2" w:rsidRPr="00FC2C55" w:rsidRDefault="005D29E2" w:rsidP="00286CA6">
      <w:pPr>
        <w:ind w:firstLine="708"/>
        <w:jc w:val="both"/>
      </w:pPr>
    </w:p>
    <w:p w14:paraId="14957730" w14:textId="77D4D2D0" w:rsidR="00BA28B9" w:rsidRPr="00FC2C55" w:rsidRDefault="00F95FBB" w:rsidP="000A5B08">
      <w:pPr>
        <w:ind w:firstLine="708"/>
      </w:pPr>
      <w:r w:rsidRPr="00FC2C55">
        <w:rPr>
          <w:b/>
        </w:rPr>
        <w:lastRenderedPageBreak/>
        <w:t>Статья 3</w:t>
      </w:r>
      <w:r w:rsidR="000A5B08" w:rsidRPr="00FC2C55">
        <w:t xml:space="preserve"> </w:t>
      </w:r>
    </w:p>
    <w:p w14:paraId="450A3305" w14:textId="4D1A0044" w:rsidR="000A5B08" w:rsidRPr="00FC2C55" w:rsidRDefault="00682BED" w:rsidP="004D46A0">
      <w:pPr>
        <w:ind w:firstLine="708"/>
        <w:jc w:val="both"/>
      </w:pPr>
      <w:r w:rsidRPr="00FC2C55">
        <w:t>1.</w:t>
      </w:r>
      <w:r w:rsidR="00BA28B9" w:rsidRPr="00FC2C55">
        <w:t>Настоящий З</w:t>
      </w:r>
      <w:r w:rsidR="000A5B08" w:rsidRPr="00FC2C55">
        <w:t xml:space="preserve">акон вступает в силу </w:t>
      </w:r>
      <w:r w:rsidR="00E84CCC" w:rsidRPr="00FC2C55">
        <w:rPr>
          <w:color w:val="000000"/>
        </w:rPr>
        <w:t>по истечении</w:t>
      </w:r>
      <w:r w:rsidR="00E84CCC" w:rsidRPr="00FC2C55">
        <w:t xml:space="preserve"> пятнадцати дней </w:t>
      </w:r>
      <w:r w:rsidR="006F589D" w:rsidRPr="00FC2C55">
        <w:t xml:space="preserve">со дня </w:t>
      </w:r>
      <w:r w:rsidR="00E84CCC" w:rsidRPr="00FC2C55">
        <w:t xml:space="preserve">официального </w:t>
      </w:r>
      <w:r w:rsidR="006F589D" w:rsidRPr="00FC2C55">
        <w:t>опубликования</w:t>
      </w:r>
      <w:r w:rsidR="00E84CCC" w:rsidRPr="00FC2C55">
        <w:t>.</w:t>
      </w:r>
    </w:p>
    <w:p w14:paraId="20D49FE7" w14:textId="644425BD" w:rsidR="00742ECD" w:rsidRPr="00FC2C55" w:rsidRDefault="00682BED" w:rsidP="00742ECD">
      <w:pPr>
        <w:ind w:firstLine="708"/>
        <w:jc w:val="both"/>
        <w:rPr>
          <w:lang w:val="ky-KG"/>
        </w:rPr>
      </w:pPr>
      <w:r w:rsidRPr="00DF0B32">
        <w:rPr>
          <w:lang w:val="ky-KG"/>
        </w:rPr>
        <w:t>2. Правительству Кыргызской Республики привести свои нормативные правовые акты в соответствие с настоящим Законом.</w:t>
      </w:r>
    </w:p>
    <w:p w14:paraId="341B569F" w14:textId="77777777" w:rsidR="00666FFD" w:rsidRPr="00FC2C55" w:rsidRDefault="00666FFD" w:rsidP="00572D19">
      <w:pPr>
        <w:jc w:val="both"/>
        <w:rPr>
          <w:b/>
        </w:rPr>
      </w:pPr>
    </w:p>
    <w:p w14:paraId="17D6E1DD" w14:textId="77777777" w:rsidR="00666FFD" w:rsidRPr="00FC2C55" w:rsidRDefault="00666FFD" w:rsidP="00572D19">
      <w:pPr>
        <w:jc w:val="both"/>
        <w:rPr>
          <w:b/>
        </w:rPr>
      </w:pPr>
    </w:p>
    <w:p w14:paraId="3C6BA6C6" w14:textId="77777777" w:rsidR="00742ECD" w:rsidRPr="00FC2C55" w:rsidRDefault="00306AF1" w:rsidP="00572D19">
      <w:pPr>
        <w:jc w:val="both"/>
        <w:rPr>
          <w:b/>
        </w:rPr>
      </w:pPr>
      <w:r w:rsidRPr="00FC2C55">
        <w:rPr>
          <w:b/>
        </w:rPr>
        <w:t xml:space="preserve">Президент </w:t>
      </w:r>
      <w:r w:rsidR="00742ECD" w:rsidRPr="00FC2C55">
        <w:rPr>
          <w:b/>
        </w:rPr>
        <w:t xml:space="preserve"> </w:t>
      </w:r>
    </w:p>
    <w:p w14:paraId="7013FDC7" w14:textId="08E9BD4B" w:rsidR="000A5B08" w:rsidRPr="00742ECD" w:rsidRDefault="00306AF1" w:rsidP="00572D19">
      <w:pPr>
        <w:jc w:val="both"/>
        <w:rPr>
          <w:b/>
        </w:rPr>
      </w:pPr>
      <w:r w:rsidRPr="00FC2C55">
        <w:rPr>
          <w:b/>
        </w:rPr>
        <w:t>Кыргызской Республики</w:t>
      </w:r>
      <w:r w:rsidR="005F7BDD" w:rsidRPr="00FC2C55">
        <w:rPr>
          <w:b/>
        </w:rPr>
        <w:tab/>
      </w:r>
      <w:r w:rsidR="005F7BDD" w:rsidRPr="00FC2C55">
        <w:rPr>
          <w:b/>
        </w:rPr>
        <w:tab/>
      </w:r>
      <w:r w:rsidR="005F7BDD" w:rsidRPr="00FC2C55">
        <w:rPr>
          <w:b/>
        </w:rPr>
        <w:tab/>
      </w:r>
      <w:r w:rsidR="005F7BDD" w:rsidRPr="00FC2C55">
        <w:rPr>
          <w:b/>
        </w:rPr>
        <w:tab/>
      </w:r>
      <w:r w:rsidR="005F7BDD" w:rsidRPr="00FC2C55">
        <w:rPr>
          <w:b/>
        </w:rPr>
        <w:tab/>
      </w:r>
      <w:r w:rsidR="005F7BDD" w:rsidRPr="00FC2C55">
        <w:rPr>
          <w:b/>
        </w:rPr>
        <w:tab/>
      </w:r>
      <w:r w:rsidR="0007473F" w:rsidRPr="00FC2C55">
        <w:rPr>
          <w:b/>
        </w:rPr>
        <w:tab/>
        <w:t>С.Ш.Жээнбеков</w:t>
      </w:r>
    </w:p>
    <w:sectPr w:rsidR="000A5B08" w:rsidRPr="00742ECD" w:rsidSect="00D658A4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C3D0A8" w14:textId="77777777" w:rsidR="00DE5D91" w:rsidRDefault="00DE5D91" w:rsidP="00572A5A">
      <w:r>
        <w:separator/>
      </w:r>
    </w:p>
  </w:endnote>
  <w:endnote w:type="continuationSeparator" w:id="0">
    <w:p w14:paraId="5A44004D" w14:textId="77777777" w:rsidR="00DE5D91" w:rsidRDefault="00DE5D91" w:rsidP="00572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B00965" w14:textId="77777777" w:rsidR="0007473F" w:rsidRPr="0055661E" w:rsidRDefault="0007473F" w:rsidP="0007473F">
    <w:pPr>
      <w:tabs>
        <w:tab w:val="center" w:pos="4677"/>
        <w:tab w:val="right" w:pos="9355"/>
      </w:tabs>
      <w:jc w:val="right"/>
      <w:rPr>
        <w:rFonts w:asciiTheme="minorHAnsi" w:eastAsiaTheme="minorHAnsi" w:hAnsiTheme="minorHAnsi" w:cstheme="minorBidi"/>
        <w:sz w:val="22"/>
        <w:szCs w:val="22"/>
        <w:lang w:eastAsia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180568" w14:textId="77777777" w:rsidR="00DE5D91" w:rsidRDefault="00DE5D91" w:rsidP="00572A5A">
      <w:r>
        <w:separator/>
      </w:r>
    </w:p>
  </w:footnote>
  <w:footnote w:type="continuationSeparator" w:id="0">
    <w:p w14:paraId="09EFD4E2" w14:textId="77777777" w:rsidR="00DE5D91" w:rsidRDefault="00DE5D91" w:rsidP="00572A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65FC8"/>
    <w:multiLevelType w:val="hybridMultilevel"/>
    <w:tmpl w:val="80409A92"/>
    <w:lvl w:ilvl="0" w:tplc="D390B9FC">
      <w:start w:val="2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9A50D03"/>
    <w:multiLevelType w:val="hybridMultilevel"/>
    <w:tmpl w:val="CFD6DC8E"/>
    <w:lvl w:ilvl="0" w:tplc="ABFC8E3A">
      <w:start w:val="18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FFB0A65"/>
    <w:multiLevelType w:val="hybridMultilevel"/>
    <w:tmpl w:val="2318D27C"/>
    <w:lvl w:ilvl="0" w:tplc="CBFE4346">
      <w:start w:val="15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EF5389"/>
    <w:multiLevelType w:val="hybridMultilevel"/>
    <w:tmpl w:val="D168117C"/>
    <w:lvl w:ilvl="0" w:tplc="78D62850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6FD00E7"/>
    <w:multiLevelType w:val="hybridMultilevel"/>
    <w:tmpl w:val="1E2CF446"/>
    <w:lvl w:ilvl="0" w:tplc="C1D0D85E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3BD29CC"/>
    <w:multiLevelType w:val="hybridMultilevel"/>
    <w:tmpl w:val="3E84C81E"/>
    <w:lvl w:ilvl="0" w:tplc="854AE24C">
      <w:start w:val="10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79C1E41"/>
    <w:multiLevelType w:val="hybridMultilevel"/>
    <w:tmpl w:val="AE765AF8"/>
    <w:lvl w:ilvl="0" w:tplc="28FCB0C2">
      <w:start w:val="5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5D4EEC"/>
    <w:multiLevelType w:val="hybridMultilevel"/>
    <w:tmpl w:val="02B8B88A"/>
    <w:lvl w:ilvl="0" w:tplc="FD4E5562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AA447A8"/>
    <w:multiLevelType w:val="hybridMultilevel"/>
    <w:tmpl w:val="988CC7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B7208F"/>
    <w:multiLevelType w:val="hybridMultilevel"/>
    <w:tmpl w:val="B9800A02"/>
    <w:lvl w:ilvl="0" w:tplc="60F621D2">
      <w:start w:val="8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6FF05E5"/>
    <w:multiLevelType w:val="hybridMultilevel"/>
    <w:tmpl w:val="F1A03C7A"/>
    <w:lvl w:ilvl="0" w:tplc="27BE0172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7B716A2"/>
    <w:multiLevelType w:val="hybridMultilevel"/>
    <w:tmpl w:val="73563BB2"/>
    <w:lvl w:ilvl="0" w:tplc="1B8421D6">
      <w:start w:val="500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F01F7C"/>
    <w:multiLevelType w:val="hybridMultilevel"/>
    <w:tmpl w:val="A63CBFA0"/>
    <w:lvl w:ilvl="0" w:tplc="7A1641E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80C600B"/>
    <w:multiLevelType w:val="hybridMultilevel"/>
    <w:tmpl w:val="EACE9B74"/>
    <w:lvl w:ilvl="0" w:tplc="00C26A2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6F86454B"/>
    <w:multiLevelType w:val="hybridMultilevel"/>
    <w:tmpl w:val="56C4033E"/>
    <w:lvl w:ilvl="0" w:tplc="8C227F9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3611E7D"/>
    <w:multiLevelType w:val="hybridMultilevel"/>
    <w:tmpl w:val="B45CD16A"/>
    <w:lvl w:ilvl="0" w:tplc="227AE952">
      <w:start w:val="1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A670ED5"/>
    <w:multiLevelType w:val="hybridMultilevel"/>
    <w:tmpl w:val="86AE3E54"/>
    <w:lvl w:ilvl="0" w:tplc="C324BB56">
      <w:start w:val="16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E3931B2"/>
    <w:multiLevelType w:val="hybridMultilevel"/>
    <w:tmpl w:val="7E621328"/>
    <w:lvl w:ilvl="0" w:tplc="05F02324">
      <w:start w:val="5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4"/>
  </w:num>
  <w:num w:numId="4">
    <w:abstractNumId w:val="3"/>
  </w:num>
  <w:num w:numId="5">
    <w:abstractNumId w:val="13"/>
  </w:num>
  <w:num w:numId="6">
    <w:abstractNumId w:val="10"/>
  </w:num>
  <w:num w:numId="7">
    <w:abstractNumId w:val="7"/>
  </w:num>
  <w:num w:numId="8">
    <w:abstractNumId w:val="17"/>
  </w:num>
  <w:num w:numId="9">
    <w:abstractNumId w:val="16"/>
  </w:num>
  <w:num w:numId="10">
    <w:abstractNumId w:val="1"/>
  </w:num>
  <w:num w:numId="11">
    <w:abstractNumId w:val="0"/>
  </w:num>
  <w:num w:numId="12">
    <w:abstractNumId w:val="4"/>
  </w:num>
  <w:num w:numId="13">
    <w:abstractNumId w:val="15"/>
  </w:num>
  <w:num w:numId="14">
    <w:abstractNumId w:val="2"/>
  </w:num>
  <w:num w:numId="15">
    <w:abstractNumId w:val="11"/>
  </w:num>
  <w:num w:numId="16">
    <w:abstractNumId w:val="9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052"/>
    <w:rsid w:val="000158CB"/>
    <w:rsid w:val="00023C42"/>
    <w:rsid w:val="00035D30"/>
    <w:rsid w:val="00051082"/>
    <w:rsid w:val="00062B01"/>
    <w:rsid w:val="0007473F"/>
    <w:rsid w:val="00077EC9"/>
    <w:rsid w:val="000808CB"/>
    <w:rsid w:val="0008148D"/>
    <w:rsid w:val="00081915"/>
    <w:rsid w:val="000838FE"/>
    <w:rsid w:val="000A0D6F"/>
    <w:rsid w:val="000A4AA1"/>
    <w:rsid w:val="000A4C67"/>
    <w:rsid w:val="000A5B08"/>
    <w:rsid w:val="000A68CB"/>
    <w:rsid w:val="000A6C81"/>
    <w:rsid w:val="000B0FEC"/>
    <w:rsid w:val="000C052A"/>
    <w:rsid w:val="000C59C5"/>
    <w:rsid w:val="000C5F96"/>
    <w:rsid w:val="000C63FA"/>
    <w:rsid w:val="000D20B3"/>
    <w:rsid w:val="000D69E4"/>
    <w:rsid w:val="000E68AC"/>
    <w:rsid w:val="000F066C"/>
    <w:rsid w:val="0010191C"/>
    <w:rsid w:val="00103C0A"/>
    <w:rsid w:val="00110425"/>
    <w:rsid w:val="001325AD"/>
    <w:rsid w:val="001340BE"/>
    <w:rsid w:val="00135B52"/>
    <w:rsid w:val="001367B6"/>
    <w:rsid w:val="00142526"/>
    <w:rsid w:val="001457D7"/>
    <w:rsid w:val="00147EED"/>
    <w:rsid w:val="00152FAA"/>
    <w:rsid w:val="0015473C"/>
    <w:rsid w:val="00163DB7"/>
    <w:rsid w:val="00176670"/>
    <w:rsid w:val="0017770B"/>
    <w:rsid w:val="001804FE"/>
    <w:rsid w:val="0018268C"/>
    <w:rsid w:val="00183FF4"/>
    <w:rsid w:val="00196227"/>
    <w:rsid w:val="0019760F"/>
    <w:rsid w:val="001A0FE0"/>
    <w:rsid w:val="001B0426"/>
    <w:rsid w:val="001B1A2A"/>
    <w:rsid w:val="001B301F"/>
    <w:rsid w:val="001B5016"/>
    <w:rsid w:val="001D52F7"/>
    <w:rsid w:val="001F23C7"/>
    <w:rsid w:val="001F62D2"/>
    <w:rsid w:val="001F71B1"/>
    <w:rsid w:val="00201043"/>
    <w:rsid w:val="00203EC0"/>
    <w:rsid w:val="00204C1E"/>
    <w:rsid w:val="002051C8"/>
    <w:rsid w:val="00206B0C"/>
    <w:rsid w:val="00220442"/>
    <w:rsid w:val="00226514"/>
    <w:rsid w:val="00233D3C"/>
    <w:rsid w:val="002412AA"/>
    <w:rsid w:val="002455DD"/>
    <w:rsid w:val="002502FF"/>
    <w:rsid w:val="002570BC"/>
    <w:rsid w:val="002601CA"/>
    <w:rsid w:val="002659CD"/>
    <w:rsid w:val="00272C35"/>
    <w:rsid w:val="00283BC0"/>
    <w:rsid w:val="002848F9"/>
    <w:rsid w:val="00286CA6"/>
    <w:rsid w:val="00293A5C"/>
    <w:rsid w:val="00293E12"/>
    <w:rsid w:val="002A5A32"/>
    <w:rsid w:val="002A79EA"/>
    <w:rsid w:val="002B028E"/>
    <w:rsid w:val="002D6045"/>
    <w:rsid w:val="002E08C3"/>
    <w:rsid w:val="003029AA"/>
    <w:rsid w:val="00306AF1"/>
    <w:rsid w:val="00311DB8"/>
    <w:rsid w:val="0031524A"/>
    <w:rsid w:val="00320E9A"/>
    <w:rsid w:val="003257F4"/>
    <w:rsid w:val="00326F1A"/>
    <w:rsid w:val="0033066C"/>
    <w:rsid w:val="00335A0D"/>
    <w:rsid w:val="00344DEB"/>
    <w:rsid w:val="00355FC4"/>
    <w:rsid w:val="00360AB4"/>
    <w:rsid w:val="00362DE4"/>
    <w:rsid w:val="003650AC"/>
    <w:rsid w:val="003672BC"/>
    <w:rsid w:val="0037077E"/>
    <w:rsid w:val="00382008"/>
    <w:rsid w:val="00392C8B"/>
    <w:rsid w:val="00397DED"/>
    <w:rsid w:val="003A2107"/>
    <w:rsid w:val="003B11EE"/>
    <w:rsid w:val="003C78FD"/>
    <w:rsid w:val="003E00B1"/>
    <w:rsid w:val="003F10E3"/>
    <w:rsid w:val="003F50CD"/>
    <w:rsid w:val="003F5E99"/>
    <w:rsid w:val="004002E9"/>
    <w:rsid w:val="00402C88"/>
    <w:rsid w:val="00423865"/>
    <w:rsid w:val="00424552"/>
    <w:rsid w:val="0043192F"/>
    <w:rsid w:val="004339BB"/>
    <w:rsid w:val="00441F22"/>
    <w:rsid w:val="00450D91"/>
    <w:rsid w:val="0045464F"/>
    <w:rsid w:val="00456E89"/>
    <w:rsid w:val="00460868"/>
    <w:rsid w:val="004626C3"/>
    <w:rsid w:val="0046306E"/>
    <w:rsid w:val="00465B5F"/>
    <w:rsid w:val="00475018"/>
    <w:rsid w:val="00477127"/>
    <w:rsid w:val="004805D0"/>
    <w:rsid w:val="00481BB5"/>
    <w:rsid w:val="00482494"/>
    <w:rsid w:val="00490408"/>
    <w:rsid w:val="00496D52"/>
    <w:rsid w:val="004B2DFA"/>
    <w:rsid w:val="004B31FF"/>
    <w:rsid w:val="004B64AD"/>
    <w:rsid w:val="004C4F5A"/>
    <w:rsid w:val="004C7A8D"/>
    <w:rsid w:val="004D46A0"/>
    <w:rsid w:val="004D64D4"/>
    <w:rsid w:val="004E3E7F"/>
    <w:rsid w:val="004E5684"/>
    <w:rsid w:val="004E6BF7"/>
    <w:rsid w:val="004F0925"/>
    <w:rsid w:val="004F3357"/>
    <w:rsid w:val="0050056B"/>
    <w:rsid w:val="00504BE6"/>
    <w:rsid w:val="00507FD2"/>
    <w:rsid w:val="00517EEF"/>
    <w:rsid w:val="005255DF"/>
    <w:rsid w:val="00532D69"/>
    <w:rsid w:val="00532EF1"/>
    <w:rsid w:val="00536C10"/>
    <w:rsid w:val="00537248"/>
    <w:rsid w:val="00545781"/>
    <w:rsid w:val="00556BAA"/>
    <w:rsid w:val="00572A5A"/>
    <w:rsid w:val="00572D19"/>
    <w:rsid w:val="0057400C"/>
    <w:rsid w:val="005801AE"/>
    <w:rsid w:val="005821D5"/>
    <w:rsid w:val="00582323"/>
    <w:rsid w:val="005A12CD"/>
    <w:rsid w:val="005B26B4"/>
    <w:rsid w:val="005C139C"/>
    <w:rsid w:val="005C70B2"/>
    <w:rsid w:val="005D0DC7"/>
    <w:rsid w:val="005D29E2"/>
    <w:rsid w:val="005D3146"/>
    <w:rsid w:val="005D5F87"/>
    <w:rsid w:val="005D6743"/>
    <w:rsid w:val="005E6D93"/>
    <w:rsid w:val="005E74E8"/>
    <w:rsid w:val="005F7BDD"/>
    <w:rsid w:val="00625ECA"/>
    <w:rsid w:val="00625F13"/>
    <w:rsid w:val="00626F33"/>
    <w:rsid w:val="00630A01"/>
    <w:rsid w:val="006311BA"/>
    <w:rsid w:val="006368D8"/>
    <w:rsid w:val="006431A0"/>
    <w:rsid w:val="00650F23"/>
    <w:rsid w:val="006524AC"/>
    <w:rsid w:val="00661C4B"/>
    <w:rsid w:val="00665839"/>
    <w:rsid w:val="00665F6C"/>
    <w:rsid w:val="00666CBE"/>
    <w:rsid w:val="00666FFD"/>
    <w:rsid w:val="0067391C"/>
    <w:rsid w:val="00682BED"/>
    <w:rsid w:val="00686120"/>
    <w:rsid w:val="00686650"/>
    <w:rsid w:val="00687B63"/>
    <w:rsid w:val="006910F1"/>
    <w:rsid w:val="006A2D6A"/>
    <w:rsid w:val="006B23A7"/>
    <w:rsid w:val="006B6199"/>
    <w:rsid w:val="006B6E8F"/>
    <w:rsid w:val="006C44EC"/>
    <w:rsid w:val="006D2322"/>
    <w:rsid w:val="006E16CE"/>
    <w:rsid w:val="006F589D"/>
    <w:rsid w:val="00705B93"/>
    <w:rsid w:val="0070635E"/>
    <w:rsid w:val="00707BE8"/>
    <w:rsid w:val="0071188C"/>
    <w:rsid w:val="00715E1F"/>
    <w:rsid w:val="00717EB4"/>
    <w:rsid w:val="00742ECD"/>
    <w:rsid w:val="007504F0"/>
    <w:rsid w:val="00756052"/>
    <w:rsid w:val="00760870"/>
    <w:rsid w:val="007732B4"/>
    <w:rsid w:val="007840D7"/>
    <w:rsid w:val="007A40B0"/>
    <w:rsid w:val="007A5C3F"/>
    <w:rsid w:val="007B0D7E"/>
    <w:rsid w:val="007B0E81"/>
    <w:rsid w:val="007B6B76"/>
    <w:rsid w:val="007B7861"/>
    <w:rsid w:val="007C0A82"/>
    <w:rsid w:val="007C139B"/>
    <w:rsid w:val="007D218E"/>
    <w:rsid w:val="007D4C21"/>
    <w:rsid w:val="007D6CC1"/>
    <w:rsid w:val="007D7930"/>
    <w:rsid w:val="007E3062"/>
    <w:rsid w:val="007E38A3"/>
    <w:rsid w:val="007E7AA6"/>
    <w:rsid w:val="007F6469"/>
    <w:rsid w:val="0081034D"/>
    <w:rsid w:val="0082217F"/>
    <w:rsid w:val="008566A5"/>
    <w:rsid w:val="008578EF"/>
    <w:rsid w:val="00860686"/>
    <w:rsid w:val="00861E2A"/>
    <w:rsid w:val="00862506"/>
    <w:rsid w:val="00864900"/>
    <w:rsid w:val="00873287"/>
    <w:rsid w:val="00873336"/>
    <w:rsid w:val="00875F64"/>
    <w:rsid w:val="00887BC4"/>
    <w:rsid w:val="00893FE7"/>
    <w:rsid w:val="00896D1D"/>
    <w:rsid w:val="00897390"/>
    <w:rsid w:val="008A3FEA"/>
    <w:rsid w:val="008B2C08"/>
    <w:rsid w:val="008B6475"/>
    <w:rsid w:val="008C2357"/>
    <w:rsid w:val="008C500B"/>
    <w:rsid w:val="008C7307"/>
    <w:rsid w:val="008D1169"/>
    <w:rsid w:val="008D547D"/>
    <w:rsid w:val="008D581F"/>
    <w:rsid w:val="008F0341"/>
    <w:rsid w:val="008F58E5"/>
    <w:rsid w:val="009116EB"/>
    <w:rsid w:val="00913843"/>
    <w:rsid w:val="00915419"/>
    <w:rsid w:val="00921E28"/>
    <w:rsid w:val="00940407"/>
    <w:rsid w:val="009537D3"/>
    <w:rsid w:val="009567C5"/>
    <w:rsid w:val="009606E4"/>
    <w:rsid w:val="00960EA4"/>
    <w:rsid w:val="00966D65"/>
    <w:rsid w:val="009758A6"/>
    <w:rsid w:val="009808B9"/>
    <w:rsid w:val="0098343D"/>
    <w:rsid w:val="00983B6A"/>
    <w:rsid w:val="00983F29"/>
    <w:rsid w:val="009866FF"/>
    <w:rsid w:val="00990F99"/>
    <w:rsid w:val="009914D5"/>
    <w:rsid w:val="009A03AA"/>
    <w:rsid w:val="009A3F7C"/>
    <w:rsid w:val="009B7F7B"/>
    <w:rsid w:val="009C2D42"/>
    <w:rsid w:val="009C71EC"/>
    <w:rsid w:val="009C7E1F"/>
    <w:rsid w:val="009D2451"/>
    <w:rsid w:val="009D3DC2"/>
    <w:rsid w:val="009D795C"/>
    <w:rsid w:val="009E4965"/>
    <w:rsid w:val="009F1DB4"/>
    <w:rsid w:val="009F2C17"/>
    <w:rsid w:val="009F341D"/>
    <w:rsid w:val="00A030D2"/>
    <w:rsid w:val="00A0565A"/>
    <w:rsid w:val="00A119CA"/>
    <w:rsid w:val="00A21429"/>
    <w:rsid w:val="00A2228D"/>
    <w:rsid w:val="00A2276E"/>
    <w:rsid w:val="00A25BE2"/>
    <w:rsid w:val="00A359D5"/>
    <w:rsid w:val="00A421F5"/>
    <w:rsid w:val="00A45179"/>
    <w:rsid w:val="00A46E60"/>
    <w:rsid w:val="00A502A8"/>
    <w:rsid w:val="00A619F9"/>
    <w:rsid w:val="00A61F5F"/>
    <w:rsid w:val="00A64525"/>
    <w:rsid w:val="00A66709"/>
    <w:rsid w:val="00A72C9C"/>
    <w:rsid w:val="00A929DC"/>
    <w:rsid w:val="00AA08A9"/>
    <w:rsid w:val="00AA13E4"/>
    <w:rsid w:val="00AA2813"/>
    <w:rsid w:val="00AB3034"/>
    <w:rsid w:val="00AC5309"/>
    <w:rsid w:val="00AD0E2D"/>
    <w:rsid w:val="00AD76F1"/>
    <w:rsid w:val="00AF1DBC"/>
    <w:rsid w:val="00B055B3"/>
    <w:rsid w:val="00B07195"/>
    <w:rsid w:val="00B172BC"/>
    <w:rsid w:val="00B23853"/>
    <w:rsid w:val="00B3079D"/>
    <w:rsid w:val="00B35917"/>
    <w:rsid w:val="00B4265B"/>
    <w:rsid w:val="00B4575E"/>
    <w:rsid w:val="00B503AB"/>
    <w:rsid w:val="00B60E31"/>
    <w:rsid w:val="00B6614B"/>
    <w:rsid w:val="00B66EB0"/>
    <w:rsid w:val="00B72461"/>
    <w:rsid w:val="00B73466"/>
    <w:rsid w:val="00B82A92"/>
    <w:rsid w:val="00B84671"/>
    <w:rsid w:val="00B90D4A"/>
    <w:rsid w:val="00B921A8"/>
    <w:rsid w:val="00B94147"/>
    <w:rsid w:val="00B976A9"/>
    <w:rsid w:val="00BA28B9"/>
    <w:rsid w:val="00BA5897"/>
    <w:rsid w:val="00BA7BE4"/>
    <w:rsid w:val="00BA7ED3"/>
    <w:rsid w:val="00BC0989"/>
    <w:rsid w:val="00BC0AA2"/>
    <w:rsid w:val="00BC1143"/>
    <w:rsid w:val="00BD1B4E"/>
    <w:rsid w:val="00BD6F1B"/>
    <w:rsid w:val="00BE4770"/>
    <w:rsid w:val="00BF1FA8"/>
    <w:rsid w:val="00BF70BD"/>
    <w:rsid w:val="00C02B4D"/>
    <w:rsid w:val="00C02CAF"/>
    <w:rsid w:val="00C102D2"/>
    <w:rsid w:val="00C16C61"/>
    <w:rsid w:val="00C22784"/>
    <w:rsid w:val="00C23624"/>
    <w:rsid w:val="00C37A08"/>
    <w:rsid w:val="00C41C41"/>
    <w:rsid w:val="00C44332"/>
    <w:rsid w:val="00C44592"/>
    <w:rsid w:val="00C4772B"/>
    <w:rsid w:val="00C47C06"/>
    <w:rsid w:val="00C60BAB"/>
    <w:rsid w:val="00C63003"/>
    <w:rsid w:val="00C7175E"/>
    <w:rsid w:val="00C75EBE"/>
    <w:rsid w:val="00C8327A"/>
    <w:rsid w:val="00C85E4D"/>
    <w:rsid w:val="00C874A8"/>
    <w:rsid w:val="00C97958"/>
    <w:rsid w:val="00CA2238"/>
    <w:rsid w:val="00CA6CDD"/>
    <w:rsid w:val="00CA6F51"/>
    <w:rsid w:val="00CB65F6"/>
    <w:rsid w:val="00CC128B"/>
    <w:rsid w:val="00CC4C45"/>
    <w:rsid w:val="00CD6D66"/>
    <w:rsid w:val="00CD711E"/>
    <w:rsid w:val="00CF7064"/>
    <w:rsid w:val="00D11BAA"/>
    <w:rsid w:val="00D155A9"/>
    <w:rsid w:val="00D1602E"/>
    <w:rsid w:val="00D217BE"/>
    <w:rsid w:val="00D23312"/>
    <w:rsid w:val="00D45BCF"/>
    <w:rsid w:val="00D658A4"/>
    <w:rsid w:val="00D6694E"/>
    <w:rsid w:val="00D67490"/>
    <w:rsid w:val="00D70866"/>
    <w:rsid w:val="00D75291"/>
    <w:rsid w:val="00D82D28"/>
    <w:rsid w:val="00D87783"/>
    <w:rsid w:val="00D96180"/>
    <w:rsid w:val="00DA3D18"/>
    <w:rsid w:val="00DB12A9"/>
    <w:rsid w:val="00DC2D7A"/>
    <w:rsid w:val="00DD6724"/>
    <w:rsid w:val="00DE5D91"/>
    <w:rsid w:val="00DF0B32"/>
    <w:rsid w:val="00DF46D6"/>
    <w:rsid w:val="00DF7BF4"/>
    <w:rsid w:val="00E01BA6"/>
    <w:rsid w:val="00E11AB4"/>
    <w:rsid w:val="00E169C3"/>
    <w:rsid w:val="00E16B67"/>
    <w:rsid w:val="00E23A9A"/>
    <w:rsid w:val="00E273EF"/>
    <w:rsid w:val="00E315B0"/>
    <w:rsid w:val="00E416E7"/>
    <w:rsid w:val="00E417BE"/>
    <w:rsid w:val="00E42A3E"/>
    <w:rsid w:val="00E4506E"/>
    <w:rsid w:val="00E45750"/>
    <w:rsid w:val="00E54287"/>
    <w:rsid w:val="00E61E9E"/>
    <w:rsid w:val="00E62AD0"/>
    <w:rsid w:val="00E702C4"/>
    <w:rsid w:val="00E71C59"/>
    <w:rsid w:val="00E778C7"/>
    <w:rsid w:val="00E848FB"/>
    <w:rsid w:val="00E84CCC"/>
    <w:rsid w:val="00E95F9F"/>
    <w:rsid w:val="00EA1FED"/>
    <w:rsid w:val="00EA46D0"/>
    <w:rsid w:val="00EA7A40"/>
    <w:rsid w:val="00EB576E"/>
    <w:rsid w:val="00EB7753"/>
    <w:rsid w:val="00EC14E9"/>
    <w:rsid w:val="00EC19E9"/>
    <w:rsid w:val="00EC3737"/>
    <w:rsid w:val="00ED0A67"/>
    <w:rsid w:val="00EE253D"/>
    <w:rsid w:val="00EF2639"/>
    <w:rsid w:val="00EF26AA"/>
    <w:rsid w:val="00EF6AAE"/>
    <w:rsid w:val="00EF7338"/>
    <w:rsid w:val="00F05C45"/>
    <w:rsid w:val="00F06CAE"/>
    <w:rsid w:val="00F10B2B"/>
    <w:rsid w:val="00F171B6"/>
    <w:rsid w:val="00F30BCE"/>
    <w:rsid w:val="00F31269"/>
    <w:rsid w:val="00F3130E"/>
    <w:rsid w:val="00F35B31"/>
    <w:rsid w:val="00F37A25"/>
    <w:rsid w:val="00F41B95"/>
    <w:rsid w:val="00F54327"/>
    <w:rsid w:val="00F5524C"/>
    <w:rsid w:val="00F5765C"/>
    <w:rsid w:val="00F638AE"/>
    <w:rsid w:val="00F70A65"/>
    <w:rsid w:val="00F76F16"/>
    <w:rsid w:val="00F77419"/>
    <w:rsid w:val="00F7793A"/>
    <w:rsid w:val="00F80618"/>
    <w:rsid w:val="00F95FBB"/>
    <w:rsid w:val="00FA16E8"/>
    <w:rsid w:val="00FA34C7"/>
    <w:rsid w:val="00FA58E8"/>
    <w:rsid w:val="00FB154F"/>
    <w:rsid w:val="00FB3C4D"/>
    <w:rsid w:val="00FC210A"/>
    <w:rsid w:val="00FC2C55"/>
    <w:rsid w:val="00FD6B28"/>
    <w:rsid w:val="00FE7C13"/>
    <w:rsid w:val="00FF0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4985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A5B08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0A5B08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0A5B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306AF1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06AF1"/>
    <w:pPr>
      <w:tabs>
        <w:tab w:val="center" w:pos="4677"/>
        <w:tab w:val="right" w:pos="9355"/>
      </w:tabs>
      <w:ind w:firstLine="709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306AF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572A5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2A5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572A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72A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D67490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665839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A5B08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0A5B08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0A5B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306AF1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06AF1"/>
    <w:pPr>
      <w:tabs>
        <w:tab w:val="center" w:pos="4677"/>
        <w:tab w:val="right" w:pos="9355"/>
      </w:tabs>
      <w:ind w:firstLine="709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306AF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572A5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2A5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572A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72A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D67490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665839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6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4</Pages>
  <Words>1230</Words>
  <Characters>7015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ГНИ</dc:creator>
  <cp:lastModifiedBy>Асхат С. Туменбаев</cp:lastModifiedBy>
  <cp:revision>310</cp:revision>
  <cp:lastPrinted>2019-07-17T03:36:00Z</cp:lastPrinted>
  <dcterms:created xsi:type="dcterms:W3CDTF">2019-03-11T03:16:00Z</dcterms:created>
  <dcterms:modified xsi:type="dcterms:W3CDTF">2019-10-23T11:03:00Z</dcterms:modified>
</cp:coreProperties>
</file>